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5772" w14:textId="12549FAE" w:rsidR="00486CC6" w:rsidRDefault="00486CC6" w:rsidP="00486CC6">
      <w:pPr>
        <w:shd w:val="clear" w:color="auto" w:fill="FFFFFF"/>
        <w:spacing w:after="100" w:afterAutospacing="1" w:line="240" w:lineRule="auto"/>
        <w:jc w:val="center"/>
        <w:rPr>
          <w:rFonts w:ascii="Montserrat" w:eastAsia="Times New Roman" w:hAnsi="Montserrat" w:cs="Times New Roman"/>
          <w:b/>
          <w:bCs/>
          <w:i/>
          <w:iCs/>
          <w:color w:val="212529"/>
          <w:sz w:val="27"/>
          <w:szCs w:val="27"/>
          <w:lang w:eastAsia="en-GB"/>
        </w:rPr>
      </w:pPr>
      <w:r w:rsidRPr="00486CC6">
        <w:rPr>
          <w:rFonts w:ascii="Montserrat" w:eastAsia="Times New Roman" w:hAnsi="Montserrat" w:cs="Times New Roman"/>
          <w:noProof/>
          <w:color w:val="212529"/>
          <w:sz w:val="36"/>
          <w:szCs w:val="36"/>
          <w:lang w:eastAsia="en-GB"/>
        </w:rPr>
        <mc:AlternateContent>
          <mc:Choice Requires="wps">
            <w:drawing>
              <wp:anchor distT="0" distB="0" distL="114300" distR="114300" simplePos="0" relativeHeight="251659264" behindDoc="0" locked="0" layoutInCell="1" allowOverlap="1" wp14:anchorId="34180D4C" wp14:editId="5F9D8D46">
                <wp:simplePos x="0" y="0"/>
                <wp:positionH relativeFrom="column">
                  <wp:posOffset>-216876</wp:posOffset>
                </wp:positionH>
                <wp:positionV relativeFrom="paragraph">
                  <wp:posOffset>-363415</wp:posOffset>
                </wp:positionV>
                <wp:extent cx="1348154" cy="1195753"/>
                <wp:effectExtent l="0" t="0" r="4445" b="4445"/>
                <wp:wrapNone/>
                <wp:docPr id="2" name="Text Box 2"/>
                <wp:cNvGraphicFramePr/>
                <a:graphic xmlns:a="http://schemas.openxmlformats.org/drawingml/2006/main">
                  <a:graphicData uri="http://schemas.microsoft.com/office/word/2010/wordprocessingShape">
                    <wps:wsp>
                      <wps:cNvSpPr txBox="1"/>
                      <wps:spPr>
                        <a:xfrm>
                          <a:off x="0" y="0"/>
                          <a:ext cx="1348154" cy="1195753"/>
                        </a:xfrm>
                        <a:prstGeom prst="rect">
                          <a:avLst/>
                        </a:prstGeom>
                        <a:solidFill>
                          <a:schemeClr val="lt1"/>
                        </a:solidFill>
                        <a:ln w="6350">
                          <a:noFill/>
                        </a:ln>
                      </wps:spPr>
                      <wps:txbx>
                        <w:txbxContent>
                          <w:p w14:paraId="26F6B342" w14:textId="3DF36D89" w:rsidR="00486CC6" w:rsidRDefault="00486CC6">
                            <w:r>
                              <w:rPr>
                                <w:noProof/>
                              </w:rPr>
                              <w:drawing>
                                <wp:inline distT="0" distB="0" distL="0" distR="0" wp14:anchorId="3EBDF297" wp14:editId="405E6754">
                                  <wp:extent cx="1107830" cy="1049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121297" cy="10617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80D4C" id="_x0000_t202" coordsize="21600,21600" o:spt="202" path="m,l,21600r21600,l21600,xe">
                <v:stroke joinstyle="miter"/>
                <v:path gradientshapeok="t" o:connecttype="rect"/>
              </v:shapetype>
              <v:shape id="Text Box 2" o:spid="_x0000_s1026" type="#_x0000_t202" style="position:absolute;left:0;text-align:left;margin-left:-17.1pt;margin-top:-28.6pt;width:106.15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" fillcolor="white [3201]" stroked="f" strokeweight=".5pt">
                <v:textbox>
                  <w:txbxContent>
                    <w:p w14:paraId="26F6B342" w14:textId="3DF36D89" w:rsidR="00486CC6" w:rsidRDefault="00486CC6">
                      <w:r>
                        <w:rPr>
                          <w:noProof/>
                        </w:rPr>
                        <w:drawing>
                          <wp:inline distT="0" distB="0" distL="0" distR="0" wp14:anchorId="3EBDF297" wp14:editId="405E6754">
                            <wp:extent cx="1107830" cy="1049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121297" cy="1061772"/>
                                    </a:xfrm>
                                    <a:prstGeom prst="rect">
                                      <a:avLst/>
                                    </a:prstGeom>
                                  </pic:spPr>
                                </pic:pic>
                              </a:graphicData>
                            </a:graphic>
                          </wp:inline>
                        </w:drawing>
                      </w:r>
                    </w:p>
                  </w:txbxContent>
                </v:textbox>
              </v:shape>
            </w:pict>
          </mc:Fallback>
        </mc:AlternateContent>
      </w:r>
      <w:r w:rsidR="007F18A2" w:rsidRPr="00486CC6">
        <w:rPr>
          <w:rFonts w:ascii="Montserrat" w:eastAsia="Times New Roman" w:hAnsi="Montserrat" w:cs="Times New Roman"/>
          <w:color w:val="212529"/>
          <w:sz w:val="36"/>
          <w:szCs w:val="36"/>
          <w:lang w:eastAsia="en-GB"/>
        </w:rPr>
        <w:t>P</w:t>
      </w:r>
      <w:r w:rsidR="001C772D" w:rsidRPr="00486CC6">
        <w:rPr>
          <w:rFonts w:ascii="Montserrat" w:eastAsia="Times New Roman" w:hAnsi="Montserrat" w:cs="Times New Roman"/>
          <w:color w:val="212529"/>
          <w:sz w:val="36"/>
          <w:szCs w:val="36"/>
          <w:lang w:eastAsia="en-GB"/>
        </w:rPr>
        <w:t>ike Fold</w:t>
      </w:r>
      <w:r>
        <w:rPr>
          <w:rFonts w:ascii="Montserrat" w:eastAsia="Times New Roman" w:hAnsi="Montserrat" w:cs="Times New Roman"/>
          <w:color w:val="212529"/>
          <w:sz w:val="36"/>
          <w:szCs w:val="36"/>
          <w:lang w:eastAsia="en-GB"/>
        </w:rPr>
        <w:t xml:space="preserve"> Primary School</w:t>
      </w:r>
      <w:r>
        <w:rPr>
          <w:rFonts w:ascii="Montserrat" w:eastAsia="Times New Roman" w:hAnsi="Montserrat" w:cs="Times New Roman"/>
          <w:color w:val="212529"/>
          <w:sz w:val="27"/>
          <w:szCs w:val="27"/>
          <w:lang w:eastAsia="en-GB"/>
        </w:rPr>
        <w:t xml:space="preserve"> </w:t>
      </w:r>
      <w:r w:rsidR="003C10BC" w:rsidRPr="00470965">
        <w:rPr>
          <w:rFonts w:ascii="Montserrat" w:eastAsia="Times New Roman" w:hAnsi="Montserrat" w:cs="Times New Roman"/>
          <w:b/>
          <w:bCs/>
          <w:i/>
          <w:iCs/>
          <w:color w:val="212529"/>
          <w:sz w:val="36"/>
          <w:szCs w:val="36"/>
          <w:lang w:eastAsia="en-GB"/>
        </w:rPr>
        <w:t>‘</w:t>
      </w:r>
      <w:r w:rsidR="001C772D" w:rsidRPr="00470965">
        <w:rPr>
          <w:rFonts w:ascii="Montserrat" w:eastAsia="Times New Roman" w:hAnsi="Montserrat" w:cs="Times New Roman"/>
          <w:b/>
          <w:bCs/>
          <w:i/>
          <w:iCs/>
          <w:color w:val="212529"/>
          <w:sz w:val="36"/>
          <w:szCs w:val="36"/>
          <w:lang w:eastAsia="en-GB"/>
        </w:rPr>
        <w:t xml:space="preserve">Golden </w:t>
      </w:r>
      <w:r w:rsidR="003C10BC" w:rsidRPr="00470965">
        <w:rPr>
          <w:rFonts w:ascii="Montserrat" w:eastAsia="Times New Roman" w:hAnsi="Montserrat" w:cs="Times New Roman"/>
          <w:b/>
          <w:bCs/>
          <w:i/>
          <w:iCs/>
          <w:color w:val="212529"/>
          <w:sz w:val="36"/>
          <w:szCs w:val="36"/>
          <w:lang w:eastAsia="en-GB"/>
        </w:rPr>
        <w:t>T</w:t>
      </w:r>
      <w:r w:rsidR="001C772D" w:rsidRPr="00470965">
        <w:rPr>
          <w:rFonts w:ascii="Montserrat" w:eastAsia="Times New Roman" w:hAnsi="Montserrat" w:cs="Times New Roman"/>
          <w:b/>
          <w:bCs/>
          <w:i/>
          <w:iCs/>
          <w:color w:val="212529"/>
          <w:sz w:val="36"/>
          <w:szCs w:val="36"/>
          <w:lang w:eastAsia="en-GB"/>
        </w:rPr>
        <w:t>hreads</w:t>
      </w:r>
      <w:r w:rsidR="003C10BC" w:rsidRPr="00470965">
        <w:rPr>
          <w:rFonts w:ascii="Montserrat" w:eastAsia="Times New Roman" w:hAnsi="Montserrat" w:cs="Times New Roman"/>
          <w:b/>
          <w:bCs/>
          <w:i/>
          <w:iCs/>
          <w:color w:val="212529"/>
          <w:sz w:val="36"/>
          <w:szCs w:val="36"/>
          <w:lang w:eastAsia="en-GB"/>
        </w:rPr>
        <w:t>’</w:t>
      </w:r>
      <w:r w:rsidRPr="00470965">
        <w:rPr>
          <w:rFonts w:ascii="Montserrat" w:eastAsia="Times New Roman" w:hAnsi="Montserrat" w:cs="Times New Roman"/>
          <w:b/>
          <w:bCs/>
          <w:i/>
          <w:iCs/>
          <w:color w:val="212529"/>
          <w:sz w:val="36"/>
          <w:szCs w:val="36"/>
          <w:lang w:eastAsia="en-GB"/>
        </w:rPr>
        <w:t>.</w:t>
      </w:r>
      <w:r>
        <w:rPr>
          <w:rFonts w:ascii="Montserrat" w:eastAsia="Times New Roman" w:hAnsi="Montserrat" w:cs="Times New Roman"/>
          <w:b/>
          <w:bCs/>
          <w:i/>
          <w:iCs/>
          <w:color w:val="212529"/>
          <w:sz w:val="27"/>
          <w:szCs w:val="27"/>
          <w:lang w:eastAsia="en-GB"/>
        </w:rPr>
        <w:t xml:space="preserve">    </w:t>
      </w:r>
    </w:p>
    <w:p w14:paraId="2D3BE2C6" w14:textId="1A13C284" w:rsidR="00486CC6" w:rsidRPr="00486CC6" w:rsidRDefault="00486CC6" w:rsidP="00486CC6">
      <w:pPr>
        <w:shd w:val="clear" w:color="auto" w:fill="FFFFFF"/>
        <w:spacing w:after="100" w:afterAutospacing="1" w:line="240" w:lineRule="auto"/>
        <w:jc w:val="center"/>
        <w:rPr>
          <w:rFonts w:ascii="Montserrat" w:eastAsia="Times New Roman" w:hAnsi="Montserrat" w:cs="Times New Roman"/>
          <w:b/>
          <w:bCs/>
          <w:i/>
          <w:iCs/>
          <w:color w:val="212529"/>
          <w:sz w:val="27"/>
          <w:szCs w:val="27"/>
          <w:lang w:eastAsia="en-GB"/>
        </w:rPr>
      </w:pPr>
      <w:r>
        <w:rPr>
          <w:rFonts w:ascii="Montserrat" w:eastAsia="Times New Roman" w:hAnsi="Montserrat" w:cs="Times New Roman"/>
          <w:b/>
          <w:bCs/>
          <w:i/>
          <w:iCs/>
          <w:color w:val="212529"/>
          <w:sz w:val="27"/>
          <w:szCs w:val="27"/>
          <w:lang w:eastAsia="en-GB"/>
        </w:rPr>
        <w:t xml:space="preserve"> P</w:t>
      </w:r>
      <w:r w:rsidR="00DD5B1A">
        <w:rPr>
          <w:rFonts w:ascii="Montserrat" w:eastAsia="Times New Roman" w:hAnsi="Montserrat" w:cs="Times New Roman"/>
          <w:b/>
          <w:bCs/>
          <w:i/>
          <w:iCs/>
          <w:color w:val="212529"/>
          <w:sz w:val="27"/>
          <w:szCs w:val="27"/>
          <w:lang w:eastAsia="en-GB"/>
        </w:rPr>
        <w:t>.</w:t>
      </w:r>
      <w:r>
        <w:rPr>
          <w:rFonts w:ascii="Montserrat" w:eastAsia="Times New Roman" w:hAnsi="Montserrat" w:cs="Times New Roman"/>
          <w:b/>
          <w:bCs/>
          <w:i/>
          <w:iCs/>
          <w:color w:val="212529"/>
          <w:sz w:val="27"/>
          <w:szCs w:val="27"/>
          <w:lang w:eastAsia="en-GB"/>
        </w:rPr>
        <w:t>E</w:t>
      </w:r>
      <w:r w:rsidR="00DD5B1A">
        <w:rPr>
          <w:rFonts w:ascii="Montserrat" w:eastAsia="Times New Roman" w:hAnsi="Montserrat" w:cs="Times New Roman"/>
          <w:b/>
          <w:bCs/>
          <w:i/>
          <w:iCs/>
          <w:color w:val="212529"/>
          <w:sz w:val="27"/>
          <w:szCs w:val="27"/>
          <w:lang w:eastAsia="en-GB"/>
        </w:rPr>
        <w:t>.</w:t>
      </w:r>
      <w:r>
        <w:rPr>
          <w:rFonts w:ascii="Montserrat" w:eastAsia="Times New Roman" w:hAnsi="Montserrat" w:cs="Times New Roman"/>
          <w:b/>
          <w:bCs/>
          <w:i/>
          <w:iCs/>
          <w:color w:val="212529"/>
          <w:sz w:val="27"/>
          <w:szCs w:val="27"/>
          <w:lang w:eastAsia="en-GB"/>
        </w:rPr>
        <w:t>A</w:t>
      </w:r>
      <w:r w:rsidR="00DD5B1A">
        <w:rPr>
          <w:rFonts w:ascii="Montserrat" w:eastAsia="Times New Roman" w:hAnsi="Montserrat" w:cs="Times New Roman"/>
          <w:b/>
          <w:bCs/>
          <w:i/>
          <w:iCs/>
          <w:color w:val="212529"/>
          <w:sz w:val="27"/>
          <w:szCs w:val="27"/>
          <w:lang w:eastAsia="en-GB"/>
        </w:rPr>
        <w:t>.</w:t>
      </w:r>
      <w:r>
        <w:rPr>
          <w:rFonts w:ascii="Montserrat" w:eastAsia="Times New Roman" w:hAnsi="Montserrat" w:cs="Times New Roman"/>
          <w:b/>
          <w:bCs/>
          <w:i/>
          <w:iCs/>
          <w:color w:val="212529"/>
          <w:sz w:val="27"/>
          <w:szCs w:val="27"/>
          <w:lang w:eastAsia="en-GB"/>
        </w:rPr>
        <w:t>C</w:t>
      </w:r>
      <w:r w:rsidR="00DD5B1A">
        <w:rPr>
          <w:rFonts w:ascii="Montserrat" w:eastAsia="Times New Roman" w:hAnsi="Montserrat" w:cs="Times New Roman"/>
          <w:b/>
          <w:bCs/>
          <w:i/>
          <w:iCs/>
          <w:color w:val="212529"/>
          <w:sz w:val="27"/>
          <w:szCs w:val="27"/>
          <w:lang w:eastAsia="en-GB"/>
        </w:rPr>
        <w:t>.</w:t>
      </w:r>
      <w:r>
        <w:rPr>
          <w:rFonts w:ascii="Montserrat" w:eastAsia="Times New Roman" w:hAnsi="Montserrat" w:cs="Times New Roman"/>
          <w:b/>
          <w:bCs/>
          <w:i/>
          <w:iCs/>
          <w:color w:val="212529"/>
          <w:sz w:val="27"/>
          <w:szCs w:val="27"/>
          <w:lang w:eastAsia="en-GB"/>
        </w:rPr>
        <w:t>E</w:t>
      </w:r>
    </w:p>
    <w:p w14:paraId="6F11670A" w14:textId="237E0883" w:rsidR="00486CC6" w:rsidRDefault="004F7C3F" w:rsidP="00486CC6">
      <w:pPr>
        <w:shd w:val="clear" w:color="auto" w:fill="FFFFFF"/>
        <w:spacing w:after="100" w:afterAutospacing="1" w:line="240" w:lineRule="auto"/>
        <w:rPr>
          <w:rFonts w:ascii="Montserrat" w:eastAsia="Times New Roman" w:hAnsi="Montserrat" w:cs="Times New Roman"/>
          <w:color w:val="212529"/>
          <w:sz w:val="20"/>
          <w:szCs w:val="20"/>
          <w:lang w:eastAsia="en-GB"/>
        </w:rPr>
      </w:pPr>
      <w:r w:rsidRPr="00486CC6">
        <w:rPr>
          <w:rFonts w:ascii="Montserrat" w:eastAsia="Times New Roman" w:hAnsi="Montserrat" w:cs="Times New Roman"/>
          <w:color w:val="212529"/>
          <w:sz w:val="20"/>
          <w:szCs w:val="20"/>
          <w:lang w:eastAsia="en-GB"/>
        </w:rPr>
        <w:t xml:space="preserve">At </w:t>
      </w:r>
      <w:r w:rsidR="009B539E" w:rsidRPr="00486CC6">
        <w:rPr>
          <w:rFonts w:ascii="Montserrat" w:eastAsia="Times New Roman" w:hAnsi="Montserrat" w:cs="Times New Roman"/>
          <w:b/>
          <w:bCs/>
          <w:color w:val="212529"/>
          <w:sz w:val="56"/>
          <w:szCs w:val="56"/>
          <w:lang w:eastAsia="en-GB"/>
        </w:rPr>
        <w:t>P</w:t>
      </w:r>
      <w:r w:rsidR="009B539E" w:rsidRPr="00486CC6">
        <w:rPr>
          <w:rFonts w:ascii="Montserrat" w:eastAsia="Times New Roman" w:hAnsi="Montserrat" w:cs="Times New Roman"/>
          <w:color w:val="212529"/>
          <w:sz w:val="20"/>
          <w:szCs w:val="20"/>
          <w:lang w:eastAsia="en-GB"/>
        </w:rPr>
        <w:t>ike Fold Primary school</w:t>
      </w:r>
      <w:r w:rsidR="007F18A2" w:rsidRPr="00486CC6">
        <w:rPr>
          <w:rFonts w:ascii="Montserrat" w:eastAsia="Times New Roman" w:hAnsi="Montserrat" w:cs="Times New Roman"/>
          <w:color w:val="212529"/>
          <w:sz w:val="20"/>
          <w:szCs w:val="20"/>
          <w:lang w:eastAsia="en-GB"/>
        </w:rPr>
        <w:t>,</w:t>
      </w:r>
      <w:r w:rsidRPr="00486CC6">
        <w:rPr>
          <w:rFonts w:ascii="Montserrat" w:eastAsia="Times New Roman" w:hAnsi="Montserrat" w:cs="Times New Roman"/>
          <w:color w:val="212529"/>
          <w:sz w:val="20"/>
          <w:szCs w:val="20"/>
          <w:lang w:eastAsia="en-GB"/>
        </w:rPr>
        <w:t xml:space="preserve"> we come together as one family. We work together collaboratively, support each other, and actively encourage parents to be a part of their children’s learning both in school and at home. We recognise the need to ensure all children at </w:t>
      </w:r>
      <w:r w:rsidR="009B539E" w:rsidRPr="00486CC6">
        <w:rPr>
          <w:rFonts w:ascii="Montserrat" w:eastAsia="Times New Roman" w:hAnsi="Montserrat" w:cs="Times New Roman"/>
          <w:color w:val="212529"/>
          <w:sz w:val="20"/>
          <w:szCs w:val="20"/>
          <w:lang w:eastAsia="en-GB"/>
        </w:rPr>
        <w:t>Pike Fold</w:t>
      </w:r>
      <w:r w:rsidRPr="00486CC6">
        <w:rPr>
          <w:rFonts w:ascii="Montserrat" w:eastAsia="Times New Roman" w:hAnsi="Montserrat" w:cs="Times New Roman"/>
          <w:color w:val="212529"/>
          <w:sz w:val="20"/>
          <w:szCs w:val="20"/>
          <w:lang w:eastAsia="en-GB"/>
        </w:rPr>
        <w:t xml:space="preserve"> have an awareness of diversity and culture and strive to celebrate this with each other. We ensure that children taking on their learning journey through </w:t>
      </w:r>
      <w:r w:rsidR="009B539E" w:rsidRPr="00486CC6">
        <w:rPr>
          <w:rFonts w:ascii="Montserrat" w:eastAsia="Times New Roman" w:hAnsi="Montserrat" w:cs="Times New Roman"/>
          <w:color w:val="212529"/>
          <w:sz w:val="20"/>
          <w:szCs w:val="20"/>
          <w:lang w:eastAsia="en-GB"/>
        </w:rPr>
        <w:t>Pike Fold</w:t>
      </w:r>
      <w:r w:rsidRPr="00486CC6">
        <w:rPr>
          <w:rFonts w:ascii="Montserrat" w:eastAsia="Times New Roman" w:hAnsi="Montserrat" w:cs="Times New Roman"/>
          <w:color w:val="212529"/>
          <w:sz w:val="20"/>
          <w:szCs w:val="20"/>
          <w:lang w:eastAsia="en-GB"/>
        </w:rPr>
        <w:t xml:space="preserve"> leave with the skills and knowledge to become citizens in the future.</w:t>
      </w:r>
      <w:r w:rsidR="0009658E" w:rsidRPr="00486CC6">
        <w:rPr>
          <w:rFonts w:ascii="Montserrat" w:eastAsia="Times New Roman" w:hAnsi="Montserrat" w:cs="Times New Roman"/>
          <w:color w:val="212529"/>
          <w:sz w:val="20"/>
          <w:szCs w:val="20"/>
          <w:lang w:eastAsia="en-GB"/>
        </w:rPr>
        <w:t xml:space="preserve">  As an inclusive school, we have high aspirations for all our children and provide a range of opportunities and experiences. Our curriculum, underpinned by the National Curriculum, is carefully sequenced and progressive</w:t>
      </w:r>
      <w:r w:rsidR="001C772D" w:rsidRPr="00486CC6">
        <w:rPr>
          <w:rFonts w:ascii="Montserrat" w:eastAsia="Times New Roman" w:hAnsi="Montserrat" w:cs="Times New Roman"/>
          <w:color w:val="212529"/>
          <w:sz w:val="20"/>
          <w:szCs w:val="20"/>
          <w:lang w:eastAsia="en-GB"/>
        </w:rPr>
        <w:t>,</w:t>
      </w:r>
      <w:r w:rsidR="0009658E" w:rsidRPr="00486CC6">
        <w:rPr>
          <w:rFonts w:ascii="Montserrat" w:eastAsia="Times New Roman" w:hAnsi="Montserrat" w:cs="Times New Roman"/>
          <w:color w:val="212529"/>
          <w:sz w:val="20"/>
          <w:szCs w:val="20"/>
          <w:lang w:eastAsia="en-GB"/>
        </w:rPr>
        <w:t xml:space="preserve"> giving time to ensure children know more and remember more. We have a focus on providing </w:t>
      </w:r>
      <w:r w:rsidR="001C772D" w:rsidRPr="00486CC6">
        <w:rPr>
          <w:rFonts w:ascii="Montserrat" w:eastAsia="Times New Roman" w:hAnsi="Montserrat" w:cs="Times New Roman"/>
          <w:color w:val="212529"/>
          <w:sz w:val="20"/>
          <w:szCs w:val="20"/>
          <w:lang w:eastAsia="en-GB"/>
        </w:rPr>
        <w:t xml:space="preserve">our </w:t>
      </w:r>
      <w:r w:rsidR="0009658E" w:rsidRPr="00486CC6">
        <w:rPr>
          <w:rFonts w:ascii="Montserrat" w:eastAsia="Times New Roman" w:hAnsi="Montserrat" w:cs="Times New Roman"/>
          <w:color w:val="212529"/>
          <w:sz w:val="20"/>
          <w:szCs w:val="20"/>
          <w:lang w:eastAsia="en-GB"/>
        </w:rPr>
        <w:t>children, of all abilities and backgrounds, the chance to apply their new learning and take risks to solve challenging problems in all subjects.</w:t>
      </w:r>
      <w:r w:rsidR="0009658E" w:rsidRPr="00486CC6">
        <w:rPr>
          <w:sz w:val="20"/>
          <w:szCs w:val="20"/>
        </w:rPr>
        <w:t xml:space="preserve"> </w:t>
      </w:r>
    </w:p>
    <w:p w14:paraId="2BDAF969" w14:textId="451FA5B8" w:rsidR="004F7C3F" w:rsidRPr="00486CC6" w:rsidRDefault="004F7C3F" w:rsidP="00486CC6">
      <w:pPr>
        <w:shd w:val="clear" w:color="auto" w:fill="FFFFFF"/>
        <w:spacing w:after="100" w:afterAutospacing="1" w:line="240" w:lineRule="auto"/>
        <w:rPr>
          <w:rFonts w:ascii="Montserrat" w:eastAsia="Times New Roman" w:hAnsi="Montserrat" w:cs="Times New Roman"/>
          <w:color w:val="212529"/>
          <w:sz w:val="20"/>
          <w:szCs w:val="20"/>
          <w:lang w:eastAsia="en-GB"/>
        </w:rPr>
      </w:pPr>
      <w:r w:rsidRPr="00486CC6">
        <w:rPr>
          <w:rFonts w:ascii="Montserrat" w:eastAsia="Times New Roman" w:hAnsi="Montserrat" w:cs="Times New Roman"/>
          <w:b/>
          <w:bCs/>
          <w:color w:val="212529"/>
          <w:sz w:val="56"/>
          <w:szCs w:val="56"/>
          <w:lang w:eastAsia="en-GB"/>
        </w:rPr>
        <w:t>E</w:t>
      </w:r>
      <w:r w:rsidR="009B539E">
        <w:rPr>
          <w:rFonts w:ascii="Montserrat" w:eastAsia="Times New Roman" w:hAnsi="Montserrat" w:cs="Times New Roman"/>
          <w:color w:val="212529"/>
          <w:sz w:val="27"/>
          <w:szCs w:val="27"/>
          <w:lang w:eastAsia="en-GB"/>
        </w:rPr>
        <w:t>quality</w:t>
      </w:r>
      <w:r w:rsidR="00486CC6">
        <w:rPr>
          <w:rFonts w:ascii="Montserrat" w:eastAsia="Times New Roman" w:hAnsi="Montserrat" w:cs="Times New Roman"/>
          <w:color w:val="212529"/>
          <w:sz w:val="27"/>
          <w:szCs w:val="27"/>
          <w:lang w:eastAsia="en-GB"/>
        </w:rPr>
        <w:t xml:space="preserve">: </w:t>
      </w:r>
      <w:r w:rsidRPr="00486CC6">
        <w:rPr>
          <w:rFonts w:ascii="Montserrat" w:eastAsia="Times New Roman" w:hAnsi="Montserrat" w:cs="Times New Roman"/>
          <w:color w:val="212529"/>
          <w:sz w:val="20"/>
          <w:szCs w:val="20"/>
          <w:lang w:eastAsia="en-GB"/>
        </w:rPr>
        <w:t xml:space="preserve">At </w:t>
      </w:r>
      <w:r w:rsidR="009B539E" w:rsidRPr="00486CC6">
        <w:rPr>
          <w:rFonts w:ascii="Montserrat" w:eastAsia="Times New Roman" w:hAnsi="Montserrat" w:cs="Times New Roman"/>
          <w:color w:val="212529"/>
          <w:sz w:val="20"/>
          <w:szCs w:val="20"/>
          <w:lang w:eastAsia="en-GB"/>
        </w:rPr>
        <w:t>Pike Fold</w:t>
      </w:r>
      <w:r w:rsidRPr="00486CC6">
        <w:rPr>
          <w:rFonts w:ascii="Montserrat" w:eastAsia="Times New Roman" w:hAnsi="Montserrat" w:cs="Times New Roman"/>
          <w:color w:val="212529"/>
          <w:sz w:val="20"/>
          <w:szCs w:val="20"/>
          <w:lang w:eastAsia="en-GB"/>
        </w:rPr>
        <w:t xml:space="preserve"> we believe happiness is the key to a positive and successful education, as well as encouraging kind and good moral character. It is important to us that </w:t>
      </w:r>
      <w:r w:rsidR="009B539E" w:rsidRPr="00486CC6">
        <w:rPr>
          <w:rFonts w:ascii="Montserrat" w:eastAsia="Times New Roman" w:hAnsi="Montserrat" w:cs="Times New Roman"/>
          <w:color w:val="212529"/>
          <w:sz w:val="20"/>
          <w:szCs w:val="20"/>
          <w:lang w:eastAsia="en-GB"/>
        </w:rPr>
        <w:t>all our children</w:t>
      </w:r>
      <w:r w:rsidRPr="00486CC6">
        <w:rPr>
          <w:rFonts w:ascii="Montserrat" w:eastAsia="Times New Roman" w:hAnsi="Montserrat" w:cs="Times New Roman"/>
          <w:color w:val="212529"/>
          <w:sz w:val="20"/>
          <w:szCs w:val="20"/>
          <w:lang w:eastAsia="en-GB"/>
        </w:rPr>
        <w:t xml:space="preserve"> are immersed in experiences that are inclusive, meaningful, challenging, and engaging. Experiences can be seen in many different ways such as school trips, assemblies, visitors, resources, and experiences within lessons.</w:t>
      </w:r>
      <w:r w:rsidR="009B539E" w:rsidRPr="00486CC6">
        <w:rPr>
          <w:sz w:val="20"/>
          <w:szCs w:val="20"/>
        </w:rPr>
        <w:t xml:space="preserve"> </w:t>
      </w:r>
      <w:r w:rsidR="009B539E" w:rsidRPr="00486CC6">
        <w:rPr>
          <w:rFonts w:ascii="Montserrat" w:eastAsia="Times New Roman" w:hAnsi="Montserrat" w:cs="Times New Roman"/>
          <w:color w:val="212529"/>
          <w:sz w:val="20"/>
          <w:szCs w:val="20"/>
          <w:lang w:eastAsia="en-GB"/>
        </w:rPr>
        <w:t>In this thread, we develop a culture of inclusion for all where everyone feels proud of their identify and is able to participate fully in school life. Children address prejudice and bullying and support others to reach their potential.</w:t>
      </w:r>
      <w:r w:rsidR="00B824CB" w:rsidRPr="00486CC6">
        <w:rPr>
          <w:sz w:val="20"/>
          <w:szCs w:val="20"/>
        </w:rPr>
        <w:t xml:space="preserve"> </w:t>
      </w:r>
      <w:r w:rsidR="00B824CB" w:rsidRPr="00486CC6">
        <w:rPr>
          <w:rFonts w:ascii="Montserrat" w:eastAsia="Times New Roman" w:hAnsi="Montserrat" w:cs="Times New Roman"/>
          <w:color w:val="212529"/>
          <w:sz w:val="20"/>
          <w:szCs w:val="20"/>
          <w:lang w:eastAsia="en-GB"/>
        </w:rPr>
        <w:t>Pupils are provided with the opportunity to experience, understand and celebrate diversity.</w:t>
      </w:r>
      <w:r w:rsidR="009B539E" w:rsidRPr="00486CC6">
        <w:rPr>
          <w:rFonts w:ascii="Montserrat" w:eastAsia="Times New Roman" w:hAnsi="Montserrat" w:cs="Times New Roman"/>
          <w:color w:val="212529"/>
          <w:sz w:val="20"/>
          <w:szCs w:val="20"/>
          <w:lang w:eastAsia="en-GB"/>
        </w:rPr>
        <w:t xml:space="preserve"> Our pupil premium ensures all children have access to </w:t>
      </w:r>
      <w:r w:rsidR="009660C9" w:rsidRPr="00486CC6">
        <w:rPr>
          <w:rFonts w:ascii="Montserrat" w:eastAsia="Times New Roman" w:hAnsi="Montserrat" w:cs="Times New Roman"/>
          <w:color w:val="212529"/>
          <w:sz w:val="20"/>
          <w:szCs w:val="20"/>
          <w:lang w:eastAsia="en-GB"/>
        </w:rPr>
        <w:t xml:space="preserve">a range of </w:t>
      </w:r>
      <w:r w:rsidR="009B539E" w:rsidRPr="00486CC6">
        <w:rPr>
          <w:rFonts w:ascii="Montserrat" w:eastAsia="Times New Roman" w:hAnsi="Montserrat" w:cs="Times New Roman"/>
          <w:color w:val="212529"/>
          <w:sz w:val="20"/>
          <w:szCs w:val="20"/>
          <w:lang w:eastAsia="en-GB"/>
        </w:rPr>
        <w:t>experiences and high</w:t>
      </w:r>
      <w:r w:rsidR="007F18A2" w:rsidRPr="00486CC6">
        <w:rPr>
          <w:rFonts w:ascii="Montserrat" w:eastAsia="Times New Roman" w:hAnsi="Montserrat" w:cs="Times New Roman"/>
          <w:color w:val="212529"/>
          <w:sz w:val="20"/>
          <w:szCs w:val="20"/>
          <w:lang w:eastAsia="en-GB"/>
        </w:rPr>
        <w:t>-</w:t>
      </w:r>
      <w:r w:rsidR="009B539E" w:rsidRPr="00486CC6">
        <w:rPr>
          <w:rFonts w:ascii="Montserrat" w:eastAsia="Times New Roman" w:hAnsi="Montserrat" w:cs="Times New Roman"/>
          <w:color w:val="212529"/>
          <w:sz w:val="20"/>
          <w:szCs w:val="20"/>
          <w:lang w:eastAsia="en-GB"/>
        </w:rPr>
        <w:t>quality education</w:t>
      </w:r>
      <w:r w:rsidR="009660C9" w:rsidRPr="00486CC6">
        <w:rPr>
          <w:rFonts w:ascii="Montserrat" w:eastAsia="Times New Roman" w:hAnsi="Montserrat" w:cs="Times New Roman"/>
          <w:color w:val="212529"/>
          <w:sz w:val="20"/>
          <w:szCs w:val="20"/>
          <w:lang w:eastAsia="en-GB"/>
        </w:rPr>
        <w:t>, therefore no child is disadvantaged.</w:t>
      </w:r>
    </w:p>
    <w:p w14:paraId="1E96C327" w14:textId="02DF9945" w:rsidR="007F18A2" w:rsidRPr="00486CC6" w:rsidRDefault="00470965" w:rsidP="004F7C3F">
      <w:pPr>
        <w:shd w:val="clear" w:color="auto" w:fill="FFFFFF"/>
        <w:spacing w:after="100" w:afterAutospacing="1" w:line="240" w:lineRule="auto"/>
        <w:rPr>
          <w:rFonts w:ascii="Montserrat" w:eastAsia="Times New Roman" w:hAnsi="Montserrat" w:cs="Times New Roman"/>
          <w:color w:val="212529"/>
          <w:sz w:val="20"/>
          <w:szCs w:val="20"/>
          <w:lang w:eastAsia="en-GB"/>
        </w:rPr>
      </w:pPr>
      <w:r w:rsidRPr="00486CC6">
        <w:rPr>
          <w:rFonts w:ascii="Montserrat" w:eastAsia="Times New Roman" w:hAnsi="Montserrat" w:cs="Times New Roman"/>
          <w:b/>
          <w:bCs/>
          <w:color w:val="212529"/>
          <w:sz w:val="56"/>
          <w:szCs w:val="56"/>
          <w:lang w:eastAsia="en-GB"/>
        </w:rPr>
        <w:t>A</w:t>
      </w:r>
      <w:r w:rsidRPr="00486CC6">
        <w:rPr>
          <w:rFonts w:ascii="Montserrat" w:eastAsia="Times New Roman" w:hAnsi="Montserrat" w:cs="Times New Roman"/>
          <w:color w:val="212529"/>
          <w:sz w:val="27"/>
          <w:szCs w:val="27"/>
          <w:lang w:eastAsia="en-GB"/>
        </w:rPr>
        <w:t>cceptance</w:t>
      </w:r>
      <w:r>
        <w:rPr>
          <w:rFonts w:ascii="Montserrat" w:eastAsia="Times New Roman" w:hAnsi="Montserrat" w:cs="Times New Roman"/>
          <w:color w:val="212529"/>
          <w:sz w:val="24"/>
          <w:szCs w:val="24"/>
          <w:lang w:eastAsia="en-GB"/>
        </w:rPr>
        <w:t xml:space="preserve">: </w:t>
      </w:r>
      <w:r w:rsidR="0009658E" w:rsidRPr="00486CC6">
        <w:rPr>
          <w:rFonts w:ascii="Montserrat" w:eastAsia="Times New Roman" w:hAnsi="Montserrat" w:cs="Times New Roman"/>
          <w:color w:val="212529"/>
          <w:sz w:val="20"/>
          <w:szCs w:val="20"/>
          <w:lang w:eastAsia="en-GB"/>
        </w:rPr>
        <w:t>We p</w:t>
      </w:r>
      <w:r w:rsidR="007F18A2" w:rsidRPr="00486CC6">
        <w:rPr>
          <w:rFonts w:ascii="Montserrat" w:eastAsia="Times New Roman" w:hAnsi="Montserrat" w:cs="Times New Roman"/>
          <w:color w:val="212529"/>
          <w:sz w:val="20"/>
          <w:szCs w:val="20"/>
          <w:lang w:eastAsia="en-GB"/>
        </w:rPr>
        <w:t>romot</w:t>
      </w:r>
      <w:r w:rsidR="0009658E" w:rsidRPr="00486CC6">
        <w:rPr>
          <w:rFonts w:ascii="Montserrat" w:eastAsia="Times New Roman" w:hAnsi="Montserrat" w:cs="Times New Roman"/>
          <w:color w:val="212529"/>
          <w:sz w:val="20"/>
          <w:szCs w:val="20"/>
          <w:lang w:eastAsia="en-GB"/>
        </w:rPr>
        <w:t>e</w:t>
      </w:r>
      <w:r w:rsidR="007F18A2" w:rsidRPr="00486CC6">
        <w:rPr>
          <w:rFonts w:ascii="Montserrat" w:eastAsia="Times New Roman" w:hAnsi="Montserrat" w:cs="Times New Roman"/>
          <w:color w:val="212529"/>
          <w:sz w:val="20"/>
          <w:szCs w:val="20"/>
          <w:lang w:eastAsia="en-GB"/>
        </w:rPr>
        <w:t xml:space="preserve"> understanding and acceptance between</w:t>
      </w:r>
      <w:r w:rsidR="0009658E" w:rsidRPr="00486CC6">
        <w:rPr>
          <w:rFonts w:ascii="Montserrat" w:eastAsia="Times New Roman" w:hAnsi="Montserrat" w:cs="Times New Roman"/>
          <w:color w:val="212529"/>
          <w:sz w:val="20"/>
          <w:szCs w:val="20"/>
          <w:lang w:eastAsia="en-GB"/>
        </w:rPr>
        <w:t xml:space="preserve"> our</w:t>
      </w:r>
      <w:r w:rsidR="007F18A2" w:rsidRPr="00486CC6">
        <w:rPr>
          <w:rFonts w:ascii="Montserrat" w:eastAsia="Times New Roman" w:hAnsi="Montserrat" w:cs="Times New Roman"/>
          <w:color w:val="212529"/>
          <w:sz w:val="20"/>
          <w:szCs w:val="20"/>
          <w:lang w:eastAsia="en-GB"/>
        </w:rPr>
        <w:t xml:space="preserve"> communities. Developing a positive sense of community membership at all levels which leads to both support and responsibility. We encouraging all children and families to feel part of the wider community. Pike Fold takes time to understand the needs and hopes of all our communities and individuals. We ensure opportunities are provided within our curriculum to promote acceptance of all, and help pupils to value differences and to challenge prejudice, discrimination and stereotyping.</w:t>
      </w:r>
      <w:r w:rsidR="007F18A2" w:rsidRPr="00486CC6">
        <w:rPr>
          <w:sz w:val="20"/>
          <w:szCs w:val="20"/>
        </w:rPr>
        <w:t xml:space="preserve"> </w:t>
      </w:r>
      <w:r w:rsidR="007F18A2" w:rsidRPr="00486CC6">
        <w:rPr>
          <w:rFonts w:ascii="Montserrat" w:eastAsia="Times New Roman" w:hAnsi="Montserrat" w:cs="Times New Roman"/>
          <w:color w:val="212529"/>
          <w:sz w:val="20"/>
          <w:szCs w:val="20"/>
          <w:lang w:eastAsia="en-GB"/>
        </w:rPr>
        <w:t>The culture and ethos of our school is that, whatever the heritage and beliefs of children and families of the school community, everyone is welcome, equally valued and treat one another with respect.</w:t>
      </w:r>
    </w:p>
    <w:p w14:paraId="3ECA1869" w14:textId="3D072622" w:rsidR="008A388F" w:rsidRPr="00486CC6" w:rsidRDefault="009660C9" w:rsidP="008A388F">
      <w:pPr>
        <w:shd w:val="clear" w:color="auto" w:fill="FFFFFF"/>
        <w:spacing w:after="100" w:afterAutospacing="1" w:line="240" w:lineRule="auto"/>
        <w:rPr>
          <w:rFonts w:ascii="Montserrat" w:eastAsia="Times New Roman" w:hAnsi="Montserrat" w:cs="Times New Roman"/>
          <w:color w:val="212529"/>
          <w:sz w:val="20"/>
          <w:szCs w:val="20"/>
          <w:lang w:eastAsia="en-GB"/>
        </w:rPr>
      </w:pPr>
      <w:r w:rsidRPr="00486CC6">
        <w:rPr>
          <w:rFonts w:ascii="Montserrat" w:eastAsia="Times New Roman" w:hAnsi="Montserrat" w:cs="Times New Roman"/>
          <w:b/>
          <w:bCs/>
          <w:color w:val="212529"/>
          <w:sz w:val="56"/>
          <w:szCs w:val="56"/>
          <w:lang w:eastAsia="en-GB"/>
        </w:rPr>
        <w:lastRenderedPageBreak/>
        <w:t>C</w:t>
      </w:r>
      <w:r>
        <w:rPr>
          <w:rFonts w:ascii="Montserrat" w:eastAsia="Times New Roman" w:hAnsi="Montserrat" w:cs="Times New Roman"/>
          <w:color w:val="212529"/>
          <w:sz w:val="24"/>
          <w:szCs w:val="24"/>
          <w:lang w:eastAsia="en-GB"/>
        </w:rPr>
        <w:t>omm</w:t>
      </w:r>
      <w:r w:rsidR="008A388F">
        <w:rPr>
          <w:rFonts w:ascii="Montserrat" w:eastAsia="Times New Roman" w:hAnsi="Montserrat" w:cs="Times New Roman"/>
          <w:color w:val="212529"/>
          <w:sz w:val="24"/>
          <w:szCs w:val="24"/>
          <w:lang w:eastAsia="en-GB"/>
        </w:rPr>
        <w:t>u</w:t>
      </w:r>
      <w:r>
        <w:rPr>
          <w:rFonts w:ascii="Montserrat" w:eastAsia="Times New Roman" w:hAnsi="Montserrat" w:cs="Times New Roman"/>
          <w:color w:val="212529"/>
          <w:sz w:val="24"/>
          <w:szCs w:val="24"/>
          <w:lang w:eastAsia="en-GB"/>
        </w:rPr>
        <w:t xml:space="preserve">nity </w:t>
      </w:r>
      <w:r w:rsidRPr="00486CC6">
        <w:rPr>
          <w:rFonts w:ascii="Montserrat" w:eastAsia="Times New Roman" w:hAnsi="Montserrat" w:cs="Times New Roman"/>
          <w:b/>
          <w:bCs/>
          <w:color w:val="212529"/>
          <w:sz w:val="56"/>
          <w:szCs w:val="56"/>
          <w:lang w:eastAsia="en-GB"/>
        </w:rPr>
        <w:t>E</w:t>
      </w:r>
      <w:r>
        <w:rPr>
          <w:rFonts w:ascii="Montserrat" w:eastAsia="Times New Roman" w:hAnsi="Montserrat" w:cs="Times New Roman"/>
          <w:color w:val="212529"/>
          <w:sz w:val="24"/>
          <w:szCs w:val="24"/>
          <w:lang w:eastAsia="en-GB"/>
        </w:rPr>
        <w:t>ducation</w:t>
      </w:r>
      <w:r w:rsidR="00486CC6">
        <w:rPr>
          <w:rFonts w:ascii="Montserrat" w:eastAsia="Times New Roman" w:hAnsi="Montserrat" w:cs="Times New Roman"/>
          <w:color w:val="212529"/>
          <w:sz w:val="24"/>
          <w:szCs w:val="24"/>
          <w:lang w:eastAsia="en-GB"/>
        </w:rPr>
        <w:t xml:space="preserve">: </w:t>
      </w:r>
      <w:r w:rsidR="008A388F" w:rsidRPr="00486CC6">
        <w:rPr>
          <w:rFonts w:ascii="Montserrat" w:eastAsia="Times New Roman" w:hAnsi="Montserrat" w:cs="Times New Roman"/>
          <w:color w:val="212529"/>
          <w:sz w:val="20"/>
          <w:szCs w:val="20"/>
          <w:lang w:eastAsia="en-GB"/>
        </w:rPr>
        <w:t xml:space="preserve">Children learn about enterprise and develop their sense of community. Our enterprise </w:t>
      </w:r>
      <w:r w:rsidR="00B824CB" w:rsidRPr="00486CC6">
        <w:rPr>
          <w:rFonts w:ascii="Montserrat" w:eastAsia="Times New Roman" w:hAnsi="Montserrat" w:cs="Times New Roman"/>
          <w:color w:val="212529"/>
          <w:sz w:val="20"/>
          <w:szCs w:val="20"/>
          <w:lang w:eastAsia="en-GB"/>
        </w:rPr>
        <w:t xml:space="preserve">projects </w:t>
      </w:r>
      <w:r w:rsidR="008A388F" w:rsidRPr="00486CC6">
        <w:rPr>
          <w:rFonts w:ascii="Montserrat" w:eastAsia="Times New Roman" w:hAnsi="Montserrat" w:cs="Times New Roman"/>
          <w:color w:val="212529"/>
          <w:sz w:val="20"/>
          <w:szCs w:val="20"/>
          <w:lang w:eastAsia="en-GB"/>
        </w:rPr>
        <w:t xml:space="preserve">encourage ambition and aspiration through the development of </w:t>
      </w:r>
      <w:r w:rsidR="0009658E" w:rsidRPr="00486CC6">
        <w:rPr>
          <w:rFonts w:ascii="Montserrat" w:eastAsia="Times New Roman" w:hAnsi="Montserrat" w:cs="Times New Roman"/>
          <w:color w:val="212529"/>
          <w:sz w:val="20"/>
          <w:szCs w:val="20"/>
          <w:lang w:eastAsia="en-GB"/>
        </w:rPr>
        <w:t>children’s</w:t>
      </w:r>
      <w:r w:rsidR="008A388F" w:rsidRPr="00486CC6">
        <w:rPr>
          <w:rFonts w:ascii="Montserrat" w:eastAsia="Times New Roman" w:hAnsi="Montserrat" w:cs="Times New Roman"/>
          <w:color w:val="212529"/>
          <w:sz w:val="20"/>
          <w:szCs w:val="20"/>
          <w:lang w:eastAsia="en-GB"/>
        </w:rPr>
        <w:t xml:space="preserve"> enterprise skills. We encourage a range of people/parents to visit the school with different specialities so that children can see the different role models and aspire to different careers. </w:t>
      </w:r>
      <w:r w:rsidR="00B824CB" w:rsidRPr="00486CC6">
        <w:rPr>
          <w:rFonts w:ascii="Montserrat" w:eastAsia="Times New Roman" w:hAnsi="Montserrat" w:cs="Times New Roman"/>
          <w:color w:val="212529"/>
          <w:sz w:val="20"/>
          <w:szCs w:val="20"/>
          <w:lang w:eastAsia="en-GB"/>
        </w:rPr>
        <w:t xml:space="preserve">We aim to give our </w:t>
      </w:r>
      <w:r w:rsidR="008A388F" w:rsidRPr="00486CC6">
        <w:rPr>
          <w:rFonts w:ascii="Montserrat" w:eastAsia="Times New Roman" w:hAnsi="Montserrat" w:cs="Times New Roman"/>
          <w:color w:val="212529"/>
          <w:sz w:val="20"/>
          <w:szCs w:val="20"/>
          <w:lang w:eastAsia="en-GB"/>
        </w:rPr>
        <w:t>children a sense of moral purpose that is linked to where they live. Some families within our community, suffer from economic and social disadvantages and often need a helping hand</w:t>
      </w:r>
      <w:r w:rsidR="0009658E" w:rsidRPr="00486CC6">
        <w:rPr>
          <w:rFonts w:ascii="Montserrat" w:eastAsia="Times New Roman" w:hAnsi="Montserrat" w:cs="Times New Roman"/>
          <w:color w:val="212529"/>
          <w:sz w:val="20"/>
          <w:szCs w:val="20"/>
          <w:lang w:eastAsia="en-GB"/>
        </w:rPr>
        <w:t xml:space="preserve">. </w:t>
      </w:r>
      <w:r w:rsidR="008A388F" w:rsidRPr="00486CC6">
        <w:rPr>
          <w:rFonts w:ascii="Montserrat" w:eastAsia="Times New Roman" w:hAnsi="Montserrat" w:cs="Times New Roman"/>
          <w:color w:val="212529"/>
          <w:sz w:val="20"/>
          <w:szCs w:val="20"/>
          <w:lang w:eastAsia="en-GB"/>
        </w:rPr>
        <w:t xml:space="preserve">School is an active part of </w:t>
      </w:r>
      <w:r w:rsidR="003C10BC" w:rsidRPr="00486CC6">
        <w:rPr>
          <w:rFonts w:ascii="Montserrat" w:eastAsia="Times New Roman" w:hAnsi="Montserrat" w:cs="Times New Roman"/>
          <w:color w:val="212529"/>
          <w:sz w:val="20"/>
          <w:szCs w:val="20"/>
          <w:lang w:eastAsia="en-GB"/>
        </w:rPr>
        <w:t>the</w:t>
      </w:r>
      <w:r w:rsidR="008A388F" w:rsidRPr="00486CC6">
        <w:rPr>
          <w:rFonts w:ascii="Montserrat" w:eastAsia="Times New Roman" w:hAnsi="Montserrat" w:cs="Times New Roman"/>
          <w:color w:val="212529"/>
          <w:sz w:val="20"/>
          <w:szCs w:val="20"/>
          <w:lang w:eastAsia="en-GB"/>
        </w:rPr>
        <w:t xml:space="preserve"> community. Through providing an education for all, by acknowledging the ethnic diversity, culture and faith of </w:t>
      </w:r>
      <w:r w:rsidR="00B824CB" w:rsidRPr="00486CC6">
        <w:rPr>
          <w:rFonts w:ascii="Montserrat" w:eastAsia="Times New Roman" w:hAnsi="Montserrat" w:cs="Times New Roman"/>
          <w:color w:val="212529"/>
          <w:sz w:val="20"/>
          <w:szCs w:val="20"/>
          <w:lang w:eastAsia="en-GB"/>
        </w:rPr>
        <w:t>our</w:t>
      </w:r>
      <w:r w:rsidR="008A388F" w:rsidRPr="00486CC6">
        <w:rPr>
          <w:rFonts w:ascii="Montserrat" w:eastAsia="Times New Roman" w:hAnsi="Montserrat" w:cs="Times New Roman"/>
          <w:color w:val="212529"/>
          <w:sz w:val="20"/>
          <w:szCs w:val="20"/>
          <w:lang w:eastAsia="en-GB"/>
        </w:rPr>
        <w:t xml:space="preserve"> pupils and families</w:t>
      </w:r>
      <w:r w:rsidR="003C10BC" w:rsidRPr="00486CC6">
        <w:rPr>
          <w:rFonts w:ascii="Montserrat" w:eastAsia="Times New Roman" w:hAnsi="Montserrat" w:cs="Times New Roman"/>
          <w:color w:val="212529"/>
          <w:sz w:val="20"/>
          <w:szCs w:val="20"/>
          <w:lang w:eastAsia="en-GB"/>
        </w:rPr>
        <w:t>,</w:t>
      </w:r>
      <w:r w:rsidR="008A388F" w:rsidRPr="00486CC6">
        <w:rPr>
          <w:rFonts w:ascii="Montserrat" w:eastAsia="Times New Roman" w:hAnsi="Montserrat" w:cs="Times New Roman"/>
          <w:color w:val="212529"/>
          <w:sz w:val="20"/>
          <w:szCs w:val="20"/>
          <w:lang w:eastAsia="en-GB"/>
        </w:rPr>
        <w:t xml:space="preserve"> we can enable future generations to enrich the society within which they live and work. </w:t>
      </w:r>
      <w:r w:rsidR="003C10BC" w:rsidRPr="00486CC6">
        <w:rPr>
          <w:rFonts w:ascii="Montserrat" w:eastAsia="Times New Roman" w:hAnsi="Montserrat" w:cs="Times New Roman"/>
          <w:color w:val="212529"/>
          <w:sz w:val="20"/>
          <w:szCs w:val="20"/>
          <w:lang w:eastAsia="en-GB"/>
        </w:rPr>
        <w:t xml:space="preserve"> </w:t>
      </w:r>
      <w:r w:rsidR="008A388F" w:rsidRPr="00486CC6">
        <w:rPr>
          <w:rFonts w:ascii="Montserrat" w:eastAsia="Times New Roman" w:hAnsi="Montserrat" w:cs="Times New Roman"/>
          <w:b/>
          <w:bCs/>
          <w:i/>
          <w:iCs/>
          <w:color w:val="212529"/>
          <w:sz w:val="20"/>
          <w:szCs w:val="20"/>
          <w:lang w:eastAsia="en-GB"/>
        </w:rPr>
        <w:t>The school community</w:t>
      </w:r>
      <w:r w:rsidR="008A388F" w:rsidRPr="00486CC6">
        <w:rPr>
          <w:rFonts w:ascii="Montserrat" w:eastAsia="Times New Roman" w:hAnsi="Montserrat" w:cs="Times New Roman"/>
          <w:color w:val="212529"/>
          <w:sz w:val="20"/>
          <w:szCs w:val="20"/>
          <w:lang w:eastAsia="en-GB"/>
        </w:rPr>
        <w:t xml:space="preserve"> – </w:t>
      </w:r>
      <w:r w:rsidR="00B824CB" w:rsidRPr="00486CC6">
        <w:rPr>
          <w:rFonts w:ascii="Montserrat" w:eastAsia="Times New Roman" w:hAnsi="Montserrat" w:cs="Times New Roman"/>
          <w:color w:val="212529"/>
          <w:sz w:val="20"/>
          <w:szCs w:val="20"/>
          <w:lang w:eastAsia="en-GB"/>
        </w:rPr>
        <w:t>our</w:t>
      </w:r>
      <w:r w:rsidR="008A388F" w:rsidRPr="00486CC6">
        <w:rPr>
          <w:rFonts w:ascii="Montserrat" w:eastAsia="Times New Roman" w:hAnsi="Montserrat" w:cs="Times New Roman"/>
          <w:color w:val="212529"/>
          <w:sz w:val="20"/>
          <w:szCs w:val="20"/>
          <w:lang w:eastAsia="en-GB"/>
        </w:rPr>
        <w:t xml:space="preserve"> children, parents, carers and families, the staff and governing body.</w:t>
      </w:r>
      <w:r w:rsidR="003C10BC" w:rsidRPr="00486CC6">
        <w:rPr>
          <w:rFonts w:ascii="Montserrat" w:eastAsia="Times New Roman" w:hAnsi="Montserrat" w:cs="Times New Roman"/>
          <w:color w:val="212529"/>
          <w:sz w:val="20"/>
          <w:szCs w:val="20"/>
          <w:lang w:eastAsia="en-GB"/>
        </w:rPr>
        <w:t xml:space="preserve"> </w:t>
      </w:r>
      <w:r w:rsidR="008A388F" w:rsidRPr="00486CC6">
        <w:rPr>
          <w:rFonts w:ascii="Montserrat" w:eastAsia="Times New Roman" w:hAnsi="Montserrat" w:cs="Times New Roman"/>
          <w:b/>
          <w:bCs/>
          <w:i/>
          <w:iCs/>
          <w:color w:val="212529"/>
          <w:sz w:val="20"/>
          <w:szCs w:val="20"/>
          <w:lang w:eastAsia="en-GB"/>
        </w:rPr>
        <w:t>The community in which the school is located</w:t>
      </w:r>
      <w:r w:rsidR="008A388F" w:rsidRPr="00486CC6">
        <w:rPr>
          <w:rFonts w:ascii="Montserrat" w:eastAsia="Times New Roman" w:hAnsi="Montserrat" w:cs="Times New Roman"/>
          <w:color w:val="212529"/>
          <w:sz w:val="20"/>
          <w:szCs w:val="20"/>
          <w:lang w:eastAsia="en-GB"/>
        </w:rPr>
        <w:t xml:space="preserve"> – </w:t>
      </w:r>
      <w:r w:rsidR="00B824CB" w:rsidRPr="00486CC6">
        <w:rPr>
          <w:rFonts w:ascii="Montserrat" w:eastAsia="Times New Roman" w:hAnsi="Montserrat" w:cs="Times New Roman"/>
          <w:color w:val="212529"/>
          <w:sz w:val="20"/>
          <w:szCs w:val="20"/>
          <w:lang w:eastAsia="en-GB"/>
        </w:rPr>
        <w:t>Pike Fold</w:t>
      </w:r>
      <w:r w:rsidR="008A388F" w:rsidRPr="00486CC6">
        <w:rPr>
          <w:rFonts w:ascii="Montserrat" w:eastAsia="Times New Roman" w:hAnsi="Montserrat" w:cs="Times New Roman"/>
          <w:color w:val="212529"/>
          <w:sz w:val="20"/>
          <w:szCs w:val="20"/>
          <w:lang w:eastAsia="en-GB"/>
        </w:rPr>
        <w:t xml:space="preserve"> in its </w:t>
      </w:r>
      <w:r w:rsidR="003C10BC" w:rsidRPr="00486CC6">
        <w:rPr>
          <w:rFonts w:ascii="Montserrat" w:eastAsia="Times New Roman" w:hAnsi="Montserrat" w:cs="Times New Roman"/>
          <w:color w:val="212529"/>
          <w:sz w:val="20"/>
          <w:szCs w:val="20"/>
          <w:lang w:eastAsia="en-GB"/>
        </w:rPr>
        <w:t>‘</w:t>
      </w:r>
      <w:r w:rsidR="008A388F" w:rsidRPr="00486CC6">
        <w:rPr>
          <w:rFonts w:ascii="Montserrat" w:eastAsia="Times New Roman" w:hAnsi="Montserrat" w:cs="Times New Roman"/>
          <w:color w:val="212529"/>
          <w:sz w:val="20"/>
          <w:szCs w:val="20"/>
          <w:lang w:eastAsia="en-GB"/>
        </w:rPr>
        <w:t>geographical community</w:t>
      </w:r>
      <w:r w:rsidR="003C10BC" w:rsidRPr="00486CC6">
        <w:rPr>
          <w:rFonts w:ascii="Montserrat" w:eastAsia="Times New Roman" w:hAnsi="Montserrat" w:cs="Times New Roman"/>
          <w:color w:val="212529"/>
          <w:sz w:val="20"/>
          <w:szCs w:val="20"/>
          <w:lang w:eastAsia="en-GB"/>
        </w:rPr>
        <w:t>’</w:t>
      </w:r>
      <w:r w:rsidR="008A388F" w:rsidRPr="00486CC6">
        <w:rPr>
          <w:rFonts w:ascii="Montserrat" w:eastAsia="Times New Roman" w:hAnsi="Montserrat" w:cs="Times New Roman"/>
          <w:color w:val="212529"/>
          <w:sz w:val="20"/>
          <w:szCs w:val="20"/>
          <w:lang w:eastAsia="en-GB"/>
        </w:rPr>
        <w:t xml:space="preserve"> and the people who live and work in th</w:t>
      </w:r>
      <w:r w:rsidR="003C10BC" w:rsidRPr="00486CC6">
        <w:rPr>
          <w:rFonts w:ascii="Montserrat" w:eastAsia="Times New Roman" w:hAnsi="Montserrat" w:cs="Times New Roman"/>
          <w:color w:val="212529"/>
          <w:sz w:val="20"/>
          <w:szCs w:val="20"/>
          <w:lang w:eastAsia="en-GB"/>
        </w:rPr>
        <w:t>is</w:t>
      </w:r>
      <w:r w:rsidR="008A388F" w:rsidRPr="00486CC6">
        <w:rPr>
          <w:rFonts w:ascii="Montserrat" w:eastAsia="Times New Roman" w:hAnsi="Montserrat" w:cs="Times New Roman"/>
          <w:color w:val="212529"/>
          <w:sz w:val="20"/>
          <w:szCs w:val="20"/>
          <w:lang w:eastAsia="en-GB"/>
        </w:rPr>
        <w:t xml:space="preserve"> area, not just the immediate neighbourhood but also the wider town/city.</w:t>
      </w:r>
      <w:r w:rsidR="003C10BC" w:rsidRPr="00486CC6">
        <w:rPr>
          <w:rFonts w:ascii="Montserrat" w:eastAsia="Times New Roman" w:hAnsi="Montserrat" w:cs="Times New Roman"/>
          <w:color w:val="212529"/>
          <w:sz w:val="20"/>
          <w:szCs w:val="20"/>
          <w:lang w:eastAsia="en-GB"/>
        </w:rPr>
        <w:t xml:space="preserve"> </w:t>
      </w:r>
      <w:r w:rsidR="008A388F" w:rsidRPr="00486CC6">
        <w:rPr>
          <w:rFonts w:ascii="Montserrat" w:eastAsia="Times New Roman" w:hAnsi="Montserrat" w:cs="Times New Roman"/>
          <w:b/>
          <w:bCs/>
          <w:i/>
          <w:iCs/>
          <w:color w:val="212529"/>
          <w:sz w:val="20"/>
          <w:szCs w:val="20"/>
          <w:lang w:eastAsia="en-GB"/>
        </w:rPr>
        <w:t>The United Kingdom community</w:t>
      </w:r>
      <w:r w:rsidR="008A388F" w:rsidRPr="00486CC6">
        <w:rPr>
          <w:rFonts w:ascii="Montserrat" w:eastAsia="Times New Roman" w:hAnsi="Montserrat" w:cs="Times New Roman"/>
          <w:color w:val="212529"/>
          <w:sz w:val="20"/>
          <w:szCs w:val="20"/>
          <w:lang w:eastAsia="en-GB"/>
        </w:rPr>
        <w:t xml:space="preserve"> – </w:t>
      </w:r>
      <w:r w:rsidR="00B824CB" w:rsidRPr="00486CC6">
        <w:rPr>
          <w:rFonts w:ascii="Montserrat" w:eastAsia="Times New Roman" w:hAnsi="Montserrat" w:cs="Times New Roman"/>
          <w:color w:val="212529"/>
          <w:sz w:val="20"/>
          <w:szCs w:val="20"/>
          <w:lang w:eastAsia="en-GB"/>
        </w:rPr>
        <w:t>Pike Fold,</w:t>
      </w:r>
      <w:r w:rsidR="008A388F" w:rsidRPr="00486CC6">
        <w:rPr>
          <w:rFonts w:ascii="Montserrat" w:eastAsia="Times New Roman" w:hAnsi="Montserrat" w:cs="Times New Roman"/>
          <w:color w:val="212529"/>
          <w:sz w:val="20"/>
          <w:szCs w:val="20"/>
          <w:lang w:eastAsia="en-GB"/>
        </w:rPr>
        <w:t xml:space="preserve"> are by definition a part of this community.</w:t>
      </w:r>
      <w:r w:rsidR="00FF762C" w:rsidRPr="00FF762C">
        <w:t xml:space="preserve"> </w:t>
      </w:r>
      <w:r w:rsidR="00FF762C" w:rsidRPr="00FF762C">
        <w:rPr>
          <w:rFonts w:ascii="Montserrat" w:eastAsia="Times New Roman" w:hAnsi="Montserrat" w:cs="Times New Roman"/>
          <w:color w:val="212529"/>
          <w:sz w:val="20"/>
          <w:szCs w:val="20"/>
          <w:lang w:eastAsia="en-GB"/>
        </w:rPr>
        <w:t>We engage with parents through curriculum evenings, teaching and learning activities, parent and child courses, and family liaison work, tailored to suit the needs and requirements of the school and parents. We work with local organisations and charities to offer support to targeted pupils, their families or for more general support</w:t>
      </w:r>
    </w:p>
    <w:p w14:paraId="48653837" w14:textId="4C562BC6" w:rsidR="005D0881" w:rsidRDefault="00B824CB" w:rsidP="008A388F">
      <w:pPr>
        <w:shd w:val="clear" w:color="auto" w:fill="FFFFFF"/>
        <w:spacing w:after="100" w:afterAutospacing="1" w:line="240" w:lineRule="auto"/>
        <w:rPr>
          <w:rFonts w:ascii="Montserrat" w:eastAsia="Times New Roman" w:hAnsi="Montserrat" w:cs="Times New Roman"/>
          <w:color w:val="212529"/>
          <w:sz w:val="20"/>
          <w:szCs w:val="20"/>
          <w:lang w:eastAsia="en-GB"/>
        </w:rPr>
      </w:pPr>
      <w:r w:rsidRPr="00486CC6">
        <w:rPr>
          <w:rFonts w:ascii="Montserrat" w:eastAsia="Times New Roman" w:hAnsi="Montserrat" w:cs="Times New Roman"/>
          <w:color w:val="212529"/>
          <w:sz w:val="20"/>
          <w:szCs w:val="20"/>
          <w:lang w:eastAsia="en-GB"/>
        </w:rPr>
        <w:t>Pike Fold</w:t>
      </w:r>
      <w:r w:rsidR="008A388F" w:rsidRPr="00486CC6">
        <w:rPr>
          <w:rFonts w:ascii="Montserrat" w:eastAsia="Times New Roman" w:hAnsi="Montserrat" w:cs="Times New Roman"/>
          <w:color w:val="212529"/>
          <w:sz w:val="20"/>
          <w:szCs w:val="20"/>
          <w:lang w:eastAsia="en-GB"/>
        </w:rPr>
        <w:t xml:space="preserve"> aims to achieve community understanding and engagement by</w:t>
      </w:r>
      <w:bookmarkStart w:id="0" w:name="_Hlk160101739"/>
      <w:r w:rsidR="0009658E" w:rsidRPr="00486CC6">
        <w:rPr>
          <w:rFonts w:ascii="Montserrat" w:eastAsia="Times New Roman" w:hAnsi="Montserrat" w:cs="Times New Roman"/>
          <w:color w:val="212529"/>
          <w:sz w:val="20"/>
          <w:szCs w:val="20"/>
          <w:lang w:eastAsia="en-GB"/>
        </w:rPr>
        <w:t xml:space="preserve"> p</w:t>
      </w:r>
      <w:r w:rsidR="008A388F" w:rsidRPr="00486CC6">
        <w:rPr>
          <w:rFonts w:ascii="Montserrat" w:eastAsia="Times New Roman" w:hAnsi="Montserrat" w:cs="Times New Roman"/>
          <w:color w:val="212529"/>
          <w:sz w:val="20"/>
          <w:szCs w:val="20"/>
          <w:lang w:eastAsia="en-GB"/>
        </w:rPr>
        <w:t>romoting engagement between communities.</w:t>
      </w:r>
      <w:r w:rsidRPr="00486CC6">
        <w:rPr>
          <w:rFonts w:ascii="Montserrat" w:eastAsia="Times New Roman" w:hAnsi="Montserrat" w:cs="Times New Roman"/>
          <w:color w:val="212529"/>
          <w:sz w:val="20"/>
          <w:szCs w:val="20"/>
          <w:lang w:eastAsia="en-GB"/>
        </w:rPr>
        <w:t xml:space="preserve"> </w:t>
      </w:r>
      <w:r w:rsidR="008A388F" w:rsidRPr="00486CC6">
        <w:rPr>
          <w:rFonts w:ascii="Montserrat" w:eastAsia="Times New Roman" w:hAnsi="Montserrat" w:cs="Times New Roman"/>
          <w:color w:val="212529"/>
          <w:sz w:val="20"/>
          <w:szCs w:val="20"/>
          <w:lang w:eastAsia="en-GB"/>
        </w:rPr>
        <w:t>Developing a positive sense of community membership at all levels</w:t>
      </w:r>
      <w:r w:rsidR="003C10BC" w:rsidRPr="00486CC6">
        <w:rPr>
          <w:rFonts w:ascii="Montserrat" w:eastAsia="Times New Roman" w:hAnsi="Montserrat" w:cs="Times New Roman"/>
          <w:color w:val="212529"/>
          <w:sz w:val="20"/>
          <w:szCs w:val="20"/>
          <w:lang w:eastAsia="en-GB"/>
        </w:rPr>
        <w:t>,</w:t>
      </w:r>
      <w:r w:rsidR="008A388F" w:rsidRPr="00486CC6">
        <w:rPr>
          <w:rFonts w:ascii="Montserrat" w:eastAsia="Times New Roman" w:hAnsi="Montserrat" w:cs="Times New Roman"/>
          <w:color w:val="212529"/>
          <w:sz w:val="20"/>
          <w:szCs w:val="20"/>
          <w:lang w:eastAsia="en-GB"/>
        </w:rPr>
        <w:t xml:space="preserve"> leads to both support and responsibility.</w:t>
      </w:r>
      <w:r w:rsidRPr="00486CC6">
        <w:rPr>
          <w:rFonts w:ascii="Montserrat" w:eastAsia="Times New Roman" w:hAnsi="Montserrat" w:cs="Times New Roman"/>
          <w:color w:val="212529"/>
          <w:sz w:val="20"/>
          <w:szCs w:val="20"/>
          <w:lang w:eastAsia="en-GB"/>
        </w:rPr>
        <w:t xml:space="preserve"> We e</w:t>
      </w:r>
      <w:r w:rsidR="008A388F" w:rsidRPr="00486CC6">
        <w:rPr>
          <w:rFonts w:ascii="Montserrat" w:eastAsia="Times New Roman" w:hAnsi="Montserrat" w:cs="Times New Roman"/>
          <w:color w:val="212529"/>
          <w:sz w:val="20"/>
          <w:szCs w:val="20"/>
          <w:lang w:eastAsia="en-GB"/>
        </w:rPr>
        <w:t>ncouraging all children and families to feel part of the wider community.</w:t>
      </w:r>
      <w:r w:rsidRPr="00486CC6">
        <w:rPr>
          <w:rFonts w:ascii="Montserrat" w:eastAsia="Times New Roman" w:hAnsi="Montserrat" w:cs="Times New Roman"/>
          <w:color w:val="212529"/>
          <w:sz w:val="20"/>
          <w:szCs w:val="20"/>
          <w:lang w:eastAsia="en-GB"/>
        </w:rPr>
        <w:t xml:space="preserve"> Pike Fold takes time to u</w:t>
      </w:r>
      <w:r w:rsidR="008A388F" w:rsidRPr="00486CC6">
        <w:rPr>
          <w:rFonts w:ascii="Montserrat" w:eastAsia="Times New Roman" w:hAnsi="Montserrat" w:cs="Times New Roman"/>
          <w:color w:val="212529"/>
          <w:sz w:val="20"/>
          <w:szCs w:val="20"/>
          <w:lang w:eastAsia="en-GB"/>
        </w:rPr>
        <w:t>nderstand the needs and hopes of all our communities and individuals.</w:t>
      </w:r>
      <w:r w:rsidR="007F18A2" w:rsidRPr="00486CC6">
        <w:rPr>
          <w:rFonts w:ascii="Montserrat" w:eastAsia="Times New Roman" w:hAnsi="Montserrat" w:cs="Times New Roman"/>
          <w:color w:val="212529"/>
          <w:sz w:val="20"/>
          <w:szCs w:val="20"/>
          <w:lang w:eastAsia="en-GB"/>
        </w:rPr>
        <w:t xml:space="preserve"> </w:t>
      </w:r>
      <w:r w:rsidRPr="00486CC6">
        <w:rPr>
          <w:rFonts w:ascii="Montserrat" w:eastAsia="Times New Roman" w:hAnsi="Montserrat" w:cs="Times New Roman"/>
          <w:color w:val="212529"/>
          <w:sz w:val="20"/>
          <w:szCs w:val="20"/>
          <w:lang w:eastAsia="en-GB"/>
        </w:rPr>
        <w:t>We ensure o</w:t>
      </w:r>
      <w:r w:rsidR="008A388F" w:rsidRPr="00486CC6">
        <w:rPr>
          <w:rFonts w:ascii="Montserrat" w:eastAsia="Times New Roman" w:hAnsi="Montserrat" w:cs="Times New Roman"/>
          <w:color w:val="212529"/>
          <w:sz w:val="20"/>
          <w:szCs w:val="20"/>
          <w:lang w:eastAsia="en-GB"/>
        </w:rPr>
        <w:t>pportunities</w:t>
      </w:r>
      <w:r w:rsidRPr="00486CC6">
        <w:rPr>
          <w:rFonts w:ascii="Montserrat" w:eastAsia="Times New Roman" w:hAnsi="Montserrat" w:cs="Times New Roman"/>
          <w:color w:val="212529"/>
          <w:sz w:val="20"/>
          <w:szCs w:val="20"/>
          <w:lang w:eastAsia="en-GB"/>
        </w:rPr>
        <w:t xml:space="preserve"> are provided</w:t>
      </w:r>
      <w:r w:rsidR="008A388F" w:rsidRPr="00486CC6">
        <w:rPr>
          <w:rFonts w:ascii="Montserrat" w:eastAsia="Times New Roman" w:hAnsi="Montserrat" w:cs="Times New Roman"/>
          <w:color w:val="212529"/>
          <w:sz w:val="20"/>
          <w:szCs w:val="20"/>
          <w:lang w:eastAsia="en-GB"/>
        </w:rPr>
        <w:t xml:space="preserve"> </w:t>
      </w:r>
      <w:r w:rsidRPr="00486CC6">
        <w:rPr>
          <w:rFonts w:ascii="Montserrat" w:eastAsia="Times New Roman" w:hAnsi="Montserrat" w:cs="Times New Roman"/>
          <w:color w:val="212529"/>
          <w:sz w:val="20"/>
          <w:szCs w:val="20"/>
          <w:lang w:eastAsia="en-GB"/>
        </w:rPr>
        <w:t>with</w:t>
      </w:r>
      <w:r w:rsidR="008A388F" w:rsidRPr="00486CC6">
        <w:rPr>
          <w:rFonts w:ascii="Montserrat" w:eastAsia="Times New Roman" w:hAnsi="Montserrat" w:cs="Times New Roman"/>
          <w:color w:val="212529"/>
          <w:sz w:val="20"/>
          <w:szCs w:val="20"/>
          <w:lang w:eastAsia="en-GB"/>
        </w:rPr>
        <w:t>in our curriculum to promote shared values and help pupils to value differences and to challenge prejudice, discrimination and stereotyping.</w:t>
      </w:r>
      <w:r w:rsidRPr="00486CC6">
        <w:rPr>
          <w:rFonts w:ascii="Montserrat" w:eastAsia="Times New Roman" w:hAnsi="Montserrat" w:cs="Times New Roman"/>
          <w:color w:val="212529"/>
          <w:sz w:val="20"/>
          <w:szCs w:val="20"/>
          <w:lang w:eastAsia="en-GB"/>
        </w:rPr>
        <w:t xml:space="preserve"> </w:t>
      </w:r>
      <w:bookmarkEnd w:id="0"/>
      <w:r w:rsidRPr="00486CC6">
        <w:rPr>
          <w:rFonts w:ascii="Montserrat" w:eastAsia="Times New Roman" w:hAnsi="Montserrat" w:cs="Times New Roman"/>
          <w:color w:val="212529"/>
          <w:sz w:val="20"/>
          <w:szCs w:val="20"/>
          <w:lang w:eastAsia="en-GB"/>
        </w:rPr>
        <w:t>Pike Fold has c</w:t>
      </w:r>
      <w:r w:rsidR="008A388F" w:rsidRPr="00486CC6">
        <w:rPr>
          <w:rFonts w:ascii="Montserrat" w:eastAsia="Times New Roman" w:hAnsi="Montserrat" w:cs="Times New Roman"/>
          <w:color w:val="212529"/>
          <w:sz w:val="20"/>
          <w:szCs w:val="20"/>
          <w:lang w:eastAsia="en-GB"/>
        </w:rPr>
        <w:t>urriculum</w:t>
      </w:r>
      <w:r w:rsidR="0009658E" w:rsidRPr="00486CC6">
        <w:rPr>
          <w:rFonts w:ascii="Montserrat" w:eastAsia="Times New Roman" w:hAnsi="Montserrat" w:cs="Times New Roman"/>
          <w:color w:val="212529"/>
          <w:sz w:val="20"/>
          <w:szCs w:val="20"/>
          <w:lang w:eastAsia="en-GB"/>
        </w:rPr>
        <w:t>-</w:t>
      </w:r>
      <w:r w:rsidR="008A388F" w:rsidRPr="00486CC6">
        <w:rPr>
          <w:rFonts w:ascii="Montserrat" w:eastAsia="Times New Roman" w:hAnsi="Montserrat" w:cs="Times New Roman"/>
          <w:color w:val="212529"/>
          <w:sz w:val="20"/>
          <w:szCs w:val="20"/>
          <w:lang w:eastAsia="en-GB"/>
        </w:rPr>
        <w:t>based activities whereby pupils’ understanding of community and diversity is enriched through visits e.g. to places of worship, and meetings and visits from members of the communities.</w:t>
      </w:r>
      <w:r w:rsidR="0009658E" w:rsidRPr="00486CC6">
        <w:rPr>
          <w:rFonts w:ascii="Montserrat" w:eastAsia="Times New Roman" w:hAnsi="Montserrat" w:cs="Times New Roman"/>
          <w:color w:val="212529"/>
          <w:sz w:val="20"/>
          <w:szCs w:val="20"/>
          <w:lang w:eastAsia="en-GB"/>
        </w:rPr>
        <w:t xml:space="preserve"> We w</w:t>
      </w:r>
      <w:r w:rsidR="008A388F" w:rsidRPr="00486CC6">
        <w:rPr>
          <w:rFonts w:ascii="Montserrat" w:eastAsia="Times New Roman" w:hAnsi="Montserrat" w:cs="Times New Roman"/>
          <w:color w:val="212529"/>
          <w:sz w:val="20"/>
          <w:szCs w:val="20"/>
          <w:lang w:eastAsia="en-GB"/>
        </w:rPr>
        <w:t>ork together with community representatives e.g. visitors leading assemblies</w:t>
      </w:r>
      <w:r w:rsidR="001C772D" w:rsidRPr="00486CC6">
        <w:rPr>
          <w:rFonts w:ascii="Montserrat" w:eastAsia="Times New Roman" w:hAnsi="Montserrat" w:cs="Times New Roman"/>
          <w:color w:val="212529"/>
          <w:sz w:val="20"/>
          <w:szCs w:val="20"/>
          <w:lang w:eastAsia="en-GB"/>
        </w:rPr>
        <w:t xml:space="preserve"> and have </w:t>
      </w:r>
      <w:r w:rsidR="0009658E" w:rsidRPr="00486CC6">
        <w:rPr>
          <w:rFonts w:ascii="Montserrat" w:eastAsia="Times New Roman" w:hAnsi="Montserrat" w:cs="Times New Roman"/>
          <w:color w:val="212529"/>
          <w:sz w:val="20"/>
          <w:szCs w:val="20"/>
          <w:lang w:eastAsia="en-GB"/>
        </w:rPr>
        <w:t>l</w:t>
      </w:r>
      <w:r w:rsidR="008A388F" w:rsidRPr="00486CC6">
        <w:rPr>
          <w:rFonts w:ascii="Montserrat" w:eastAsia="Times New Roman" w:hAnsi="Montserrat" w:cs="Times New Roman"/>
          <w:color w:val="212529"/>
          <w:sz w:val="20"/>
          <w:szCs w:val="20"/>
          <w:lang w:eastAsia="en-GB"/>
        </w:rPr>
        <w:t>inks with community groups and organisations, enabling them to play a role in the school and encouraging pupils to make a positive contribution in the local area</w:t>
      </w:r>
      <w:r w:rsidR="001C772D" w:rsidRPr="00486CC6">
        <w:rPr>
          <w:rFonts w:ascii="Montserrat" w:eastAsia="Times New Roman" w:hAnsi="Montserrat" w:cs="Times New Roman"/>
          <w:color w:val="212529"/>
          <w:sz w:val="20"/>
          <w:szCs w:val="20"/>
          <w:lang w:eastAsia="en-GB"/>
        </w:rPr>
        <w:t>.</w:t>
      </w:r>
      <w:r w:rsidR="00DD5B1A">
        <w:rPr>
          <w:rFonts w:ascii="Montserrat" w:eastAsia="Times New Roman" w:hAnsi="Montserrat" w:cs="Times New Roman"/>
          <w:color w:val="212529"/>
          <w:sz w:val="20"/>
          <w:szCs w:val="20"/>
          <w:lang w:eastAsia="en-GB"/>
        </w:rPr>
        <w:t xml:space="preserve">  </w:t>
      </w:r>
      <w:r w:rsidR="00E36719">
        <w:rPr>
          <w:rFonts w:ascii="Montserrat" w:eastAsia="Times New Roman" w:hAnsi="Montserrat" w:cs="Times New Roman"/>
          <w:color w:val="212529"/>
          <w:sz w:val="20"/>
          <w:szCs w:val="20"/>
          <w:lang w:eastAsia="en-GB"/>
        </w:rPr>
        <w:t xml:space="preserve">Our curriculum </w:t>
      </w:r>
      <w:r w:rsidR="00370DF9">
        <w:rPr>
          <w:rFonts w:ascii="Montserrat" w:eastAsia="Times New Roman" w:hAnsi="Montserrat" w:cs="Times New Roman"/>
          <w:color w:val="212529"/>
          <w:sz w:val="20"/>
          <w:szCs w:val="20"/>
          <w:lang w:eastAsia="en-GB"/>
        </w:rPr>
        <w:t>is implemented over 3 terms. Each term building on the knowledge and skills of exploration, creation and investigation regarding the world around us</w:t>
      </w:r>
      <w:r w:rsidR="008A3F25">
        <w:rPr>
          <w:rFonts w:ascii="Montserrat" w:eastAsia="Times New Roman" w:hAnsi="Montserrat" w:cs="Times New Roman"/>
          <w:color w:val="212529"/>
          <w:sz w:val="20"/>
          <w:szCs w:val="20"/>
          <w:lang w:eastAsia="en-GB"/>
        </w:rPr>
        <w:t>, locally, nationally and globally</w:t>
      </w:r>
      <w:r w:rsidR="00370DF9">
        <w:rPr>
          <w:rFonts w:ascii="Montserrat" w:eastAsia="Times New Roman" w:hAnsi="Montserrat" w:cs="Times New Roman"/>
          <w:color w:val="212529"/>
          <w:sz w:val="20"/>
          <w:szCs w:val="20"/>
          <w:lang w:eastAsia="en-GB"/>
        </w:rPr>
        <w:t>, where possible sequencing</w:t>
      </w:r>
      <w:r w:rsidR="008A3F25">
        <w:rPr>
          <w:rFonts w:ascii="Montserrat" w:eastAsia="Times New Roman" w:hAnsi="Montserrat" w:cs="Times New Roman"/>
          <w:color w:val="212529"/>
          <w:sz w:val="20"/>
          <w:szCs w:val="20"/>
          <w:lang w:eastAsia="en-GB"/>
        </w:rPr>
        <w:t xml:space="preserve"> events from</w:t>
      </w:r>
      <w:r w:rsidR="00370DF9">
        <w:rPr>
          <w:rFonts w:ascii="Montserrat" w:eastAsia="Times New Roman" w:hAnsi="Montserrat" w:cs="Times New Roman"/>
          <w:color w:val="212529"/>
          <w:sz w:val="20"/>
          <w:szCs w:val="20"/>
          <w:lang w:eastAsia="en-GB"/>
        </w:rPr>
        <w:t xml:space="preserve"> past </w:t>
      </w:r>
      <w:r w:rsidR="008A3F25">
        <w:rPr>
          <w:rFonts w:ascii="Montserrat" w:eastAsia="Times New Roman" w:hAnsi="Montserrat" w:cs="Times New Roman"/>
          <w:color w:val="212529"/>
          <w:sz w:val="20"/>
          <w:szCs w:val="20"/>
          <w:lang w:eastAsia="en-GB"/>
        </w:rPr>
        <w:t xml:space="preserve">to </w:t>
      </w:r>
      <w:r w:rsidR="00370DF9">
        <w:rPr>
          <w:rFonts w:ascii="Montserrat" w:eastAsia="Times New Roman" w:hAnsi="Montserrat" w:cs="Times New Roman"/>
          <w:color w:val="212529"/>
          <w:sz w:val="20"/>
          <w:szCs w:val="20"/>
          <w:lang w:eastAsia="en-GB"/>
        </w:rPr>
        <w:t xml:space="preserve">present. Each term linking with our communication and language development, </w:t>
      </w:r>
      <w:r w:rsidR="00370DF9" w:rsidRPr="008A3F25">
        <w:rPr>
          <w:rFonts w:ascii="Montserrat" w:eastAsia="Times New Roman" w:hAnsi="Montserrat" w:cs="Times New Roman"/>
          <w:i/>
          <w:iCs/>
          <w:color w:val="212529"/>
          <w:sz w:val="20"/>
          <w:szCs w:val="20"/>
          <w:lang w:eastAsia="en-GB"/>
        </w:rPr>
        <w:t>Colourful Semantics</w:t>
      </w:r>
      <w:r w:rsidR="00370DF9">
        <w:rPr>
          <w:rFonts w:ascii="Montserrat" w:eastAsia="Times New Roman" w:hAnsi="Montserrat" w:cs="Times New Roman"/>
          <w:color w:val="212529"/>
          <w:sz w:val="20"/>
          <w:szCs w:val="20"/>
          <w:lang w:eastAsia="en-GB"/>
        </w:rPr>
        <w:t xml:space="preserve"> which is embedding throughout school from N-Y6</w:t>
      </w:r>
    </w:p>
    <w:tbl>
      <w:tblPr>
        <w:tblStyle w:val="TableGrid"/>
        <w:tblW w:w="0" w:type="auto"/>
        <w:tblLook w:val="04A0" w:firstRow="1" w:lastRow="0" w:firstColumn="1" w:lastColumn="0" w:noHBand="0" w:noVBand="1"/>
      </w:tblPr>
      <w:tblGrid>
        <w:gridCol w:w="1980"/>
        <w:gridCol w:w="11482"/>
      </w:tblGrid>
      <w:tr w:rsidR="005D0881" w14:paraId="00A82C74" w14:textId="77777777" w:rsidTr="00E36719">
        <w:tc>
          <w:tcPr>
            <w:tcW w:w="13462" w:type="dxa"/>
            <w:gridSpan w:val="2"/>
            <w:shd w:val="clear" w:color="auto" w:fill="FFE599" w:themeFill="accent4" w:themeFillTint="66"/>
          </w:tcPr>
          <w:p w14:paraId="7F8660C0" w14:textId="4FFF07DC" w:rsidR="005D0881" w:rsidRPr="008A3F25" w:rsidRDefault="00E36719" w:rsidP="00E36719">
            <w:pPr>
              <w:spacing w:after="100" w:afterAutospacing="1"/>
              <w:jc w:val="center"/>
              <w:rPr>
                <w:rFonts w:ascii="Montserrat" w:eastAsia="Times New Roman" w:hAnsi="Montserrat" w:cs="Times New Roman"/>
                <w:b/>
                <w:bCs/>
                <w:color w:val="212529"/>
                <w:sz w:val="20"/>
                <w:szCs w:val="20"/>
                <w:lang w:eastAsia="en-GB"/>
              </w:rPr>
            </w:pPr>
            <w:r w:rsidRPr="008A3F25">
              <w:rPr>
                <w:rFonts w:ascii="Montserrat" w:eastAsia="Times New Roman" w:hAnsi="Montserrat" w:cs="Times New Roman"/>
                <w:b/>
                <w:bCs/>
                <w:color w:val="212529"/>
                <w:sz w:val="20"/>
                <w:szCs w:val="20"/>
                <w:lang w:eastAsia="en-GB"/>
              </w:rPr>
              <w:t>Whole School termly focus</w:t>
            </w:r>
          </w:p>
        </w:tc>
      </w:tr>
      <w:tr w:rsidR="005D0881" w14:paraId="3B8B8670" w14:textId="77777777" w:rsidTr="008A3F25">
        <w:tc>
          <w:tcPr>
            <w:tcW w:w="1980" w:type="dxa"/>
            <w:shd w:val="clear" w:color="auto" w:fill="FFF2CC" w:themeFill="accent4" w:themeFillTint="33"/>
          </w:tcPr>
          <w:p w14:paraId="662BCAD0" w14:textId="47BFF743" w:rsidR="005D0881" w:rsidRPr="008A3F25" w:rsidRDefault="005D0881" w:rsidP="008A388F">
            <w:pPr>
              <w:spacing w:after="100" w:afterAutospacing="1"/>
              <w:rPr>
                <w:rFonts w:ascii="Montserrat" w:eastAsia="Times New Roman" w:hAnsi="Montserrat" w:cs="Times New Roman"/>
                <w:b/>
                <w:bCs/>
                <w:color w:val="212529"/>
                <w:sz w:val="20"/>
                <w:szCs w:val="20"/>
                <w:lang w:eastAsia="en-GB"/>
              </w:rPr>
            </w:pPr>
            <w:r w:rsidRPr="008A3F25">
              <w:rPr>
                <w:rFonts w:ascii="Montserrat" w:eastAsia="Times New Roman" w:hAnsi="Montserrat" w:cs="Times New Roman"/>
                <w:b/>
                <w:bCs/>
                <w:color w:val="212529"/>
                <w:sz w:val="20"/>
                <w:szCs w:val="20"/>
                <w:lang w:eastAsia="en-GB"/>
              </w:rPr>
              <w:t>Autumn</w:t>
            </w:r>
          </w:p>
        </w:tc>
        <w:tc>
          <w:tcPr>
            <w:tcW w:w="11482" w:type="dxa"/>
          </w:tcPr>
          <w:p w14:paraId="39107856" w14:textId="148FB0C3" w:rsidR="00E36719" w:rsidRDefault="005D0881" w:rsidP="008A388F">
            <w:pPr>
              <w:spacing w:after="100" w:afterAutospacing="1"/>
              <w:rPr>
                <w:rFonts w:ascii="Montserrat" w:eastAsia="Times New Roman" w:hAnsi="Montserrat" w:cs="Times New Roman"/>
                <w:color w:val="212529"/>
                <w:sz w:val="20"/>
                <w:szCs w:val="20"/>
                <w:lang w:eastAsia="en-GB"/>
              </w:rPr>
            </w:pPr>
            <w:r>
              <w:rPr>
                <w:rFonts w:ascii="Montserrat" w:eastAsia="Times New Roman" w:hAnsi="Montserrat" w:cs="Times New Roman"/>
                <w:color w:val="212529"/>
                <w:sz w:val="20"/>
                <w:szCs w:val="20"/>
                <w:lang w:eastAsia="en-GB"/>
              </w:rPr>
              <w:t>Me and My world!</w:t>
            </w:r>
            <w:r w:rsidR="00E36719">
              <w:rPr>
                <w:rFonts w:ascii="Montserrat" w:eastAsia="Times New Roman" w:hAnsi="Montserrat" w:cs="Times New Roman"/>
                <w:color w:val="212529"/>
                <w:sz w:val="20"/>
                <w:szCs w:val="20"/>
                <w:lang w:eastAsia="en-GB"/>
              </w:rPr>
              <w:t xml:space="preserve">                                      </w:t>
            </w:r>
            <w:r w:rsidR="00E36719" w:rsidRPr="008A3F25">
              <w:rPr>
                <w:rFonts w:ascii="Montserrat" w:eastAsia="Times New Roman" w:hAnsi="Montserrat" w:cs="Times New Roman"/>
                <w:i/>
                <w:iCs/>
                <w:color w:val="212529"/>
                <w:sz w:val="20"/>
                <w:szCs w:val="20"/>
                <w:lang w:eastAsia="en-GB"/>
              </w:rPr>
              <w:t>Let’s explore the world around me !</w:t>
            </w:r>
          </w:p>
        </w:tc>
      </w:tr>
      <w:tr w:rsidR="005D0881" w14:paraId="166C9284" w14:textId="77777777" w:rsidTr="008A3F25">
        <w:tc>
          <w:tcPr>
            <w:tcW w:w="1980" w:type="dxa"/>
            <w:shd w:val="clear" w:color="auto" w:fill="FFE599" w:themeFill="accent4" w:themeFillTint="66"/>
          </w:tcPr>
          <w:p w14:paraId="72B14C2E" w14:textId="04BFE6DD" w:rsidR="005D0881" w:rsidRPr="008A3F25" w:rsidRDefault="005D0881" w:rsidP="008A388F">
            <w:pPr>
              <w:spacing w:after="100" w:afterAutospacing="1"/>
              <w:rPr>
                <w:rFonts w:ascii="Montserrat" w:eastAsia="Times New Roman" w:hAnsi="Montserrat" w:cs="Times New Roman"/>
                <w:b/>
                <w:bCs/>
                <w:color w:val="212529"/>
                <w:sz w:val="20"/>
                <w:szCs w:val="20"/>
                <w:lang w:eastAsia="en-GB"/>
              </w:rPr>
            </w:pPr>
            <w:r w:rsidRPr="008A3F25">
              <w:rPr>
                <w:rFonts w:ascii="Montserrat" w:eastAsia="Times New Roman" w:hAnsi="Montserrat" w:cs="Times New Roman"/>
                <w:b/>
                <w:bCs/>
                <w:color w:val="212529"/>
                <w:sz w:val="20"/>
                <w:szCs w:val="20"/>
                <w:lang w:eastAsia="en-GB"/>
              </w:rPr>
              <w:t>Spring</w:t>
            </w:r>
          </w:p>
        </w:tc>
        <w:tc>
          <w:tcPr>
            <w:tcW w:w="11482" w:type="dxa"/>
          </w:tcPr>
          <w:p w14:paraId="16C46438" w14:textId="6347D64F" w:rsidR="005D0881" w:rsidRDefault="005D0881" w:rsidP="008A388F">
            <w:pPr>
              <w:spacing w:after="100" w:afterAutospacing="1"/>
              <w:rPr>
                <w:rFonts w:ascii="Montserrat" w:eastAsia="Times New Roman" w:hAnsi="Montserrat" w:cs="Times New Roman"/>
                <w:color w:val="212529"/>
                <w:sz w:val="20"/>
                <w:szCs w:val="20"/>
                <w:lang w:eastAsia="en-GB"/>
              </w:rPr>
            </w:pPr>
            <w:r>
              <w:rPr>
                <w:rFonts w:ascii="Montserrat" w:eastAsia="Times New Roman" w:hAnsi="Montserrat" w:cs="Times New Roman"/>
                <w:color w:val="212529"/>
                <w:sz w:val="20"/>
                <w:szCs w:val="20"/>
                <w:lang w:eastAsia="en-GB"/>
              </w:rPr>
              <w:t>What, Where, When?</w:t>
            </w:r>
            <w:r w:rsidR="00E36719">
              <w:rPr>
                <w:rFonts w:ascii="Montserrat" w:eastAsia="Times New Roman" w:hAnsi="Montserrat" w:cs="Times New Roman"/>
                <w:color w:val="212529"/>
                <w:sz w:val="20"/>
                <w:szCs w:val="20"/>
                <w:lang w:eastAsia="en-GB"/>
              </w:rPr>
              <w:t xml:space="preserve">                               </w:t>
            </w:r>
            <w:r w:rsidR="00E36719" w:rsidRPr="008A3F25">
              <w:rPr>
                <w:rFonts w:ascii="Montserrat" w:eastAsia="Times New Roman" w:hAnsi="Montserrat" w:cs="Times New Roman"/>
                <w:i/>
                <w:iCs/>
                <w:color w:val="212529"/>
                <w:sz w:val="20"/>
                <w:szCs w:val="20"/>
                <w:lang w:eastAsia="en-GB"/>
              </w:rPr>
              <w:t>What is it, where is it and when did that happen?</w:t>
            </w:r>
          </w:p>
        </w:tc>
      </w:tr>
      <w:tr w:rsidR="005D0881" w14:paraId="40C93AC3" w14:textId="77777777" w:rsidTr="008A3F25">
        <w:tc>
          <w:tcPr>
            <w:tcW w:w="1980" w:type="dxa"/>
            <w:shd w:val="clear" w:color="auto" w:fill="FFD966" w:themeFill="accent4" w:themeFillTint="99"/>
          </w:tcPr>
          <w:p w14:paraId="5E3D7D69" w14:textId="487F457D" w:rsidR="005D0881" w:rsidRPr="008A3F25" w:rsidRDefault="005D0881" w:rsidP="008A388F">
            <w:pPr>
              <w:spacing w:after="100" w:afterAutospacing="1"/>
              <w:rPr>
                <w:rFonts w:ascii="Montserrat" w:eastAsia="Times New Roman" w:hAnsi="Montserrat" w:cs="Times New Roman"/>
                <w:b/>
                <w:bCs/>
                <w:color w:val="212529"/>
                <w:sz w:val="20"/>
                <w:szCs w:val="20"/>
                <w:lang w:eastAsia="en-GB"/>
              </w:rPr>
            </w:pPr>
            <w:r w:rsidRPr="008A3F25">
              <w:rPr>
                <w:rFonts w:ascii="Montserrat" w:eastAsia="Times New Roman" w:hAnsi="Montserrat" w:cs="Times New Roman"/>
                <w:b/>
                <w:bCs/>
                <w:color w:val="212529"/>
                <w:sz w:val="20"/>
                <w:szCs w:val="20"/>
                <w:lang w:eastAsia="en-GB"/>
              </w:rPr>
              <w:t>Summer</w:t>
            </w:r>
          </w:p>
        </w:tc>
        <w:tc>
          <w:tcPr>
            <w:tcW w:w="11482" w:type="dxa"/>
          </w:tcPr>
          <w:p w14:paraId="78010C78" w14:textId="3F21F3B8" w:rsidR="005D0881" w:rsidRDefault="005D0881" w:rsidP="008A388F">
            <w:pPr>
              <w:spacing w:after="100" w:afterAutospacing="1"/>
              <w:rPr>
                <w:rFonts w:ascii="Montserrat" w:eastAsia="Times New Roman" w:hAnsi="Montserrat" w:cs="Times New Roman"/>
                <w:color w:val="212529"/>
                <w:sz w:val="20"/>
                <w:szCs w:val="20"/>
                <w:lang w:eastAsia="en-GB"/>
              </w:rPr>
            </w:pPr>
            <w:r>
              <w:rPr>
                <w:rFonts w:ascii="Montserrat" w:eastAsia="Times New Roman" w:hAnsi="Montserrat" w:cs="Times New Roman"/>
                <w:color w:val="212529"/>
                <w:sz w:val="20"/>
                <w:szCs w:val="20"/>
                <w:lang w:eastAsia="en-GB"/>
              </w:rPr>
              <w:t>When, How, Why?</w:t>
            </w:r>
            <w:r w:rsidR="00E36719">
              <w:rPr>
                <w:rFonts w:ascii="Montserrat" w:eastAsia="Times New Roman" w:hAnsi="Montserrat" w:cs="Times New Roman"/>
                <w:color w:val="212529"/>
                <w:sz w:val="20"/>
                <w:szCs w:val="20"/>
                <w:lang w:eastAsia="en-GB"/>
              </w:rPr>
              <w:t xml:space="preserve">                                     </w:t>
            </w:r>
            <w:r w:rsidR="00E36719" w:rsidRPr="008A3F25">
              <w:rPr>
                <w:rFonts w:ascii="Montserrat" w:eastAsia="Times New Roman" w:hAnsi="Montserrat" w:cs="Times New Roman"/>
                <w:i/>
                <w:iCs/>
                <w:color w:val="212529"/>
                <w:sz w:val="20"/>
                <w:szCs w:val="20"/>
                <w:lang w:eastAsia="en-GB"/>
              </w:rPr>
              <w:t>When was that, how is that so and why do that?</w:t>
            </w:r>
          </w:p>
        </w:tc>
      </w:tr>
    </w:tbl>
    <w:p w14:paraId="49358AF6" w14:textId="77777777" w:rsidR="00925CE9" w:rsidRDefault="00925CE9" w:rsidP="00DD5B1A">
      <w:pPr>
        <w:shd w:val="clear" w:color="auto" w:fill="FFFFFF"/>
        <w:spacing w:after="100" w:afterAutospacing="1" w:line="240" w:lineRule="auto"/>
        <w:rPr>
          <w:rFonts w:eastAsia="Times New Roman" w:cstheme="minorHAnsi"/>
          <w:b/>
          <w:bCs/>
          <w:sz w:val="20"/>
          <w:szCs w:val="20"/>
          <w:u w:val="single"/>
          <w:lang w:eastAsia="en-GB"/>
        </w:rPr>
      </w:pPr>
    </w:p>
    <w:p w14:paraId="5B437603" w14:textId="555C02B9" w:rsidR="00264F28" w:rsidRPr="005A45F9" w:rsidRDefault="00DD5B1A" w:rsidP="005A45F9">
      <w:pPr>
        <w:shd w:val="clear" w:color="auto" w:fill="FFFFFF"/>
        <w:spacing w:after="100" w:afterAutospacing="1" w:line="240" w:lineRule="auto"/>
        <w:rPr>
          <w:rFonts w:eastAsia="Times New Roman" w:cstheme="minorHAnsi"/>
          <w:sz w:val="20"/>
          <w:szCs w:val="20"/>
          <w:lang w:eastAsia="en-GB"/>
        </w:rPr>
      </w:pPr>
      <w:r w:rsidRPr="00042862">
        <w:rPr>
          <w:noProof/>
          <w:sz w:val="20"/>
          <w:szCs w:val="20"/>
        </w:rPr>
        <w:drawing>
          <wp:anchor distT="0" distB="0" distL="114300" distR="114300" simplePos="0" relativeHeight="251661312" behindDoc="0" locked="0" layoutInCell="1" allowOverlap="1" wp14:anchorId="7DA95DC0" wp14:editId="3F64DCF6">
            <wp:simplePos x="0" y="0"/>
            <wp:positionH relativeFrom="margin">
              <wp:posOffset>8389620</wp:posOffset>
            </wp:positionH>
            <wp:positionV relativeFrom="paragraph">
              <wp:posOffset>258110</wp:posOffset>
            </wp:positionV>
            <wp:extent cx="978514" cy="780115"/>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793" cy="786716"/>
                    </a:xfrm>
                    <a:prstGeom prst="rect">
                      <a:avLst/>
                    </a:prstGeom>
                    <a:noFill/>
                  </pic:spPr>
                </pic:pic>
              </a:graphicData>
            </a:graphic>
            <wp14:sizeRelH relativeFrom="page">
              <wp14:pctWidth>0</wp14:pctWidth>
            </wp14:sizeRelH>
            <wp14:sizeRelV relativeFrom="page">
              <wp14:pctHeight>0</wp14:pctHeight>
            </wp14:sizeRelV>
          </wp:anchor>
        </w:drawing>
      </w:r>
      <w:r w:rsidRPr="00042862">
        <w:rPr>
          <w:rFonts w:eastAsia="Times New Roman" w:cstheme="minorHAnsi"/>
          <w:b/>
          <w:bCs/>
          <w:sz w:val="20"/>
          <w:szCs w:val="20"/>
          <w:u w:val="single"/>
          <w:lang w:eastAsia="en-GB"/>
        </w:rPr>
        <w:t>Curriculum Threads</w:t>
      </w:r>
      <w:r>
        <w:rPr>
          <w:rFonts w:eastAsia="Times New Roman" w:cstheme="minorHAnsi"/>
          <w:b/>
          <w:bCs/>
          <w:sz w:val="20"/>
          <w:szCs w:val="20"/>
          <w:u w:val="single"/>
          <w:lang w:eastAsia="en-GB"/>
        </w:rPr>
        <w:t xml:space="preserve">   </w:t>
      </w:r>
      <w:r w:rsidRPr="00042862">
        <w:rPr>
          <w:rFonts w:eastAsia="Times New Roman" w:cstheme="minorHAnsi"/>
          <w:sz w:val="20"/>
          <w:szCs w:val="20"/>
          <w:lang w:eastAsia="en-GB"/>
        </w:rPr>
        <w:t xml:space="preserve">Alongside our </w:t>
      </w:r>
      <w:r w:rsidRPr="00042862">
        <w:rPr>
          <w:rFonts w:eastAsia="Times New Roman" w:cstheme="minorHAnsi"/>
          <w:color w:val="BF8F00" w:themeColor="accent4" w:themeShade="BF"/>
          <w:sz w:val="20"/>
          <w:szCs w:val="20"/>
          <w:lang w:eastAsia="en-GB"/>
        </w:rPr>
        <w:t xml:space="preserve">‘Golden’ </w:t>
      </w:r>
      <w:r w:rsidRPr="00042862">
        <w:rPr>
          <w:rFonts w:eastAsia="Times New Roman" w:cstheme="minorHAnsi"/>
          <w:sz w:val="20"/>
          <w:szCs w:val="20"/>
          <w:lang w:eastAsia="en-GB"/>
        </w:rPr>
        <w:t xml:space="preserve">curriculum threads which embeds EQUALITY, ACCEPTANCE &amp; COMMUNITY EDUCATION throughout our Whole School curriculum. We also have our </w:t>
      </w:r>
      <w:r w:rsidRPr="00042862">
        <w:rPr>
          <w:rFonts w:eastAsia="Times New Roman" w:cstheme="minorHAnsi"/>
          <w:color w:val="C45911" w:themeColor="accent2" w:themeShade="BF"/>
          <w:sz w:val="20"/>
          <w:szCs w:val="20"/>
          <w:lang w:eastAsia="en-GB"/>
        </w:rPr>
        <w:t xml:space="preserve">‘Termly focus’ </w:t>
      </w:r>
      <w:r w:rsidRPr="00042862">
        <w:rPr>
          <w:rFonts w:eastAsia="Times New Roman" w:cstheme="minorHAnsi"/>
          <w:sz w:val="20"/>
          <w:szCs w:val="20"/>
          <w:lang w:eastAsia="en-GB"/>
        </w:rPr>
        <w:t>threads-</w:t>
      </w:r>
      <w:r w:rsidRPr="00042862">
        <w:rPr>
          <w:rFonts w:eastAsia="Times New Roman" w:cstheme="minorHAnsi"/>
          <w:color w:val="C45911" w:themeColor="accent2" w:themeShade="BF"/>
          <w:sz w:val="20"/>
          <w:szCs w:val="20"/>
          <w:lang w:eastAsia="en-GB"/>
        </w:rPr>
        <w:t xml:space="preserve">Autumn- </w:t>
      </w:r>
      <w:r w:rsidRPr="00042862">
        <w:rPr>
          <w:rFonts w:eastAsia="Times New Roman" w:cstheme="minorHAnsi"/>
          <w:sz w:val="20"/>
          <w:szCs w:val="20"/>
          <w:lang w:eastAsia="en-GB"/>
        </w:rPr>
        <w:t xml:space="preserve">Me and My World, </w:t>
      </w:r>
      <w:r w:rsidRPr="00042862">
        <w:rPr>
          <w:rFonts w:eastAsia="Times New Roman" w:cstheme="minorHAnsi"/>
          <w:color w:val="C45911" w:themeColor="accent2" w:themeShade="BF"/>
          <w:sz w:val="20"/>
          <w:szCs w:val="20"/>
          <w:lang w:eastAsia="en-GB"/>
        </w:rPr>
        <w:t>Spring</w:t>
      </w:r>
      <w:r w:rsidRPr="00042862">
        <w:rPr>
          <w:rFonts w:eastAsia="Times New Roman" w:cstheme="minorHAnsi"/>
          <w:sz w:val="20"/>
          <w:szCs w:val="20"/>
          <w:lang w:eastAsia="en-GB"/>
        </w:rPr>
        <w:t>-What, Where &amp; When</w:t>
      </w:r>
      <w:r w:rsidR="00925CE9">
        <w:rPr>
          <w:rFonts w:eastAsia="Times New Roman" w:cstheme="minorHAnsi"/>
          <w:sz w:val="20"/>
          <w:szCs w:val="20"/>
          <w:lang w:eastAsia="en-GB"/>
        </w:rPr>
        <w:t>?</w:t>
      </w:r>
      <w:r w:rsidRPr="00042862">
        <w:rPr>
          <w:rFonts w:eastAsia="Times New Roman" w:cstheme="minorHAnsi"/>
          <w:sz w:val="20"/>
          <w:szCs w:val="20"/>
          <w:lang w:eastAsia="en-GB"/>
        </w:rPr>
        <w:t xml:space="preserve">  </w:t>
      </w:r>
      <w:r w:rsidR="00925CE9">
        <w:rPr>
          <w:rFonts w:eastAsia="Times New Roman" w:cstheme="minorHAnsi"/>
          <w:sz w:val="20"/>
          <w:szCs w:val="20"/>
          <w:lang w:eastAsia="en-GB"/>
        </w:rPr>
        <w:t>O</w:t>
      </w:r>
      <w:r w:rsidRPr="00042862">
        <w:rPr>
          <w:rFonts w:eastAsia="Times New Roman" w:cstheme="minorHAnsi"/>
          <w:sz w:val="20"/>
          <w:szCs w:val="20"/>
          <w:lang w:eastAsia="en-GB"/>
        </w:rPr>
        <w:t xml:space="preserve">ur </w:t>
      </w:r>
      <w:r w:rsidRPr="00042862">
        <w:rPr>
          <w:rFonts w:eastAsia="Times New Roman" w:cstheme="minorHAnsi"/>
          <w:color w:val="C45911" w:themeColor="accent2" w:themeShade="BF"/>
          <w:sz w:val="20"/>
          <w:szCs w:val="20"/>
          <w:lang w:eastAsia="en-GB"/>
        </w:rPr>
        <w:t xml:space="preserve">Summer </w:t>
      </w:r>
      <w:r w:rsidRPr="00042862">
        <w:rPr>
          <w:rFonts w:eastAsia="Times New Roman" w:cstheme="minorHAnsi"/>
          <w:sz w:val="20"/>
          <w:szCs w:val="20"/>
          <w:lang w:eastAsia="en-GB"/>
        </w:rPr>
        <w:t>term- When, How and why?</w:t>
      </w:r>
      <w:r>
        <w:rPr>
          <w:rFonts w:eastAsia="Times New Roman" w:cstheme="minorHAnsi"/>
          <w:sz w:val="20"/>
          <w:szCs w:val="20"/>
          <w:lang w:eastAsia="en-GB"/>
        </w:rPr>
        <w:t xml:space="preserve">                   </w:t>
      </w:r>
      <w:r w:rsidR="00925CE9">
        <w:rPr>
          <w:rFonts w:eastAsia="Times New Roman" w:cstheme="minorHAnsi"/>
          <w:sz w:val="20"/>
          <w:szCs w:val="20"/>
          <w:lang w:eastAsia="en-GB"/>
        </w:rPr>
        <w:t xml:space="preserve">       </w:t>
      </w:r>
      <w:r>
        <w:rPr>
          <w:rFonts w:eastAsia="Times New Roman" w:cstheme="minorHAnsi"/>
          <w:sz w:val="20"/>
          <w:szCs w:val="20"/>
          <w:lang w:eastAsia="en-GB"/>
        </w:rPr>
        <w:t>O</w:t>
      </w:r>
      <w:r w:rsidRPr="00042862">
        <w:rPr>
          <w:rFonts w:eastAsia="Times New Roman" w:cstheme="minorHAnsi"/>
          <w:sz w:val="20"/>
          <w:szCs w:val="20"/>
          <w:lang w:eastAsia="en-GB"/>
        </w:rPr>
        <w:t xml:space="preserve">ur </w:t>
      </w:r>
      <w:r w:rsidRPr="00042862">
        <w:rPr>
          <w:rFonts w:eastAsia="Times New Roman" w:cstheme="minorHAnsi"/>
          <w:color w:val="2F5496" w:themeColor="accent1" w:themeShade="BF"/>
          <w:sz w:val="20"/>
          <w:szCs w:val="20"/>
          <w:lang w:eastAsia="en-GB"/>
        </w:rPr>
        <w:t>subject thematic</w:t>
      </w:r>
      <w:r>
        <w:rPr>
          <w:rFonts w:eastAsia="Times New Roman" w:cstheme="minorHAnsi"/>
          <w:color w:val="2F5496" w:themeColor="accent1" w:themeShade="BF"/>
          <w:sz w:val="20"/>
          <w:szCs w:val="20"/>
          <w:lang w:eastAsia="en-GB"/>
        </w:rPr>
        <w:t xml:space="preserve"> </w:t>
      </w:r>
      <w:r w:rsidRPr="00042862">
        <w:rPr>
          <w:rFonts w:eastAsia="Times New Roman" w:cstheme="minorHAnsi"/>
          <w:sz w:val="20"/>
          <w:szCs w:val="20"/>
          <w:lang w:eastAsia="en-GB"/>
        </w:rPr>
        <w:t>threads showing progression of skills and knowledge and creating a link between subjects</w:t>
      </w:r>
      <w:r w:rsidRPr="00042862">
        <w:rPr>
          <w:rFonts w:eastAsia="Times New Roman" w:cstheme="minorHAnsi"/>
          <w:sz w:val="24"/>
          <w:szCs w:val="24"/>
          <w:lang w:eastAsia="en-GB"/>
        </w:rPr>
        <w:t>.</w:t>
      </w:r>
    </w:p>
    <w:sectPr w:rsidR="00264F28" w:rsidRPr="005A45F9" w:rsidSect="003C10BC">
      <w:pgSz w:w="16838" w:h="11906" w:orient="landscape"/>
      <w:pgMar w:top="1440" w:right="1440" w:bottom="1440" w:left="1440" w:header="708" w:footer="708" w:gutter="0"/>
      <w:pgBorders w:offsetFrom="page">
        <w:top w:val="thinThickThinMediumGap" w:sz="36" w:space="24" w:color="FFC000"/>
        <w:left w:val="thinThickThinMediumGap" w:sz="36" w:space="24" w:color="FFC000"/>
        <w:bottom w:val="thinThickThinMediumGap" w:sz="36" w:space="24" w:color="FFC000"/>
        <w:right w:val="thinThickThinMediumGap" w:sz="36"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3F"/>
    <w:rsid w:val="0009658E"/>
    <w:rsid w:val="001C772D"/>
    <w:rsid w:val="00264F28"/>
    <w:rsid w:val="00370DF9"/>
    <w:rsid w:val="003C10BC"/>
    <w:rsid w:val="00470965"/>
    <w:rsid w:val="00486CC6"/>
    <w:rsid w:val="004F7C3F"/>
    <w:rsid w:val="005A45F9"/>
    <w:rsid w:val="005D0881"/>
    <w:rsid w:val="007F18A2"/>
    <w:rsid w:val="008A388F"/>
    <w:rsid w:val="008A3F25"/>
    <w:rsid w:val="00925CE9"/>
    <w:rsid w:val="009660C9"/>
    <w:rsid w:val="009B539E"/>
    <w:rsid w:val="00A65FA7"/>
    <w:rsid w:val="00B824CB"/>
    <w:rsid w:val="00DD5B1A"/>
    <w:rsid w:val="00E36719"/>
    <w:rsid w:val="00FF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60D9"/>
  <w15:chartTrackingRefBased/>
  <w15:docId w15:val="{F8F4E6E5-141B-47DB-927A-8161B592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C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7C3F"/>
    <w:rPr>
      <w:b/>
      <w:bCs/>
    </w:rPr>
  </w:style>
  <w:style w:type="table" w:styleId="TableGrid">
    <w:name w:val="Table Grid"/>
    <w:basedOn w:val="TableNormal"/>
    <w:uiPriority w:val="39"/>
    <w:rsid w:val="005D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61526">
      <w:bodyDiv w:val="1"/>
      <w:marLeft w:val="0"/>
      <w:marRight w:val="0"/>
      <w:marTop w:val="0"/>
      <w:marBottom w:val="0"/>
      <w:divBdr>
        <w:top w:val="none" w:sz="0" w:space="0" w:color="auto"/>
        <w:left w:val="none" w:sz="0" w:space="0" w:color="auto"/>
        <w:bottom w:val="none" w:sz="0" w:space="0" w:color="auto"/>
        <w:right w:val="none" w:sz="0" w:space="0" w:color="auto"/>
      </w:divBdr>
    </w:div>
    <w:div w:id="973369293">
      <w:bodyDiv w:val="1"/>
      <w:marLeft w:val="0"/>
      <w:marRight w:val="0"/>
      <w:marTop w:val="0"/>
      <w:marBottom w:val="0"/>
      <w:divBdr>
        <w:top w:val="none" w:sz="0" w:space="0" w:color="auto"/>
        <w:left w:val="none" w:sz="0" w:space="0" w:color="auto"/>
        <w:bottom w:val="none" w:sz="0" w:space="0" w:color="auto"/>
        <w:right w:val="none" w:sz="0" w:space="0" w:color="auto"/>
      </w:divBdr>
    </w:div>
    <w:div w:id="17412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geeksvgs.com/id/965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hyperlink" Target="https://www.geeksvgs.com/id/96565"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Farnell-Hill</dc:creator>
  <cp:keywords/>
  <dc:description/>
  <cp:lastModifiedBy>R Farnell-Hill</cp:lastModifiedBy>
  <cp:revision>6</cp:revision>
  <cp:lastPrinted>2024-03-06T15:06:00Z</cp:lastPrinted>
  <dcterms:created xsi:type="dcterms:W3CDTF">2024-02-29T13:09:00Z</dcterms:created>
  <dcterms:modified xsi:type="dcterms:W3CDTF">2024-11-04T12:54:00Z</dcterms:modified>
</cp:coreProperties>
</file>